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F35" w:rsidRPr="004D7AD7" w:rsidRDefault="00B85F35" w:rsidP="00B85F35">
      <w:pPr>
        <w:widowControl/>
        <w:rPr>
          <w:rFonts w:ascii="Calibri" w:eastAsia="Calibri" w:hAnsi="Calibri" w:cs="Times New Roman"/>
          <w:b/>
          <w:noProof/>
          <w:u w:val="single"/>
          <w:lang w:val="en-GB" w:eastAsia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A57BCA5" wp14:editId="02ECC9AE">
            <wp:simplePos x="0" y="0"/>
            <wp:positionH relativeFrom="margin">
              <wp:posOffset>5435600</wp:posOffset>
            </wp:positionH>
            <wp:positionV relativeFrom="paragraph">
              <wp:posOffset>-561975</wp:posOffset>
            </wp:positionV>
            <wp:extent cx="1239520" cy="898525"/>
            <wp:effectExtent l="0" t="0" r="0" b="0"/>
            <wp:wrapNone/>
            <wp:docPr id="11" name="Picture 1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898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5F35" w:rsidRPr="004D7AD7" w:rsidRDefault="00B85F35" w:rsidP="00B85F35">
      <w:pPr>
        <w:widowControl/>
        <w:rPr>
          <w:rFonts w:ascii="Calibri" w:eastAsia="Calibri" w:hAnsi="Calibri" w:cs="Times New Roman"/>
          <w:b/>
          <w:noProof/>
          <w:u w:val="single"/>
          <w:lang w:val="en-GB" w:eastAsia="en-GB"/>
        </w:rPr>
      </w:pPr>
    </w:p>
    <w:p w:rsidR="00B85F35" w:rsidRPr="004D7AD7" w:rsidRDefault="00B85F35" w:rsidP="00B85F35">
      <w:pPr>
        <w:widowControl/>
        <w:rPr>
          <w:rFonts w:ascii="Calibri" w:eastAsia="Calibri" w:hAnsi="Calibri" w:cs="Times New Roman"/>
          <w:b/>
          <w:noProof/>
          <w:u w:val="single"/>
          <w:lang w:val="en-GB" w:eastAsia="en-GB"/>
        </w:rPr>
      </w:pPr>
    </w:p>
    <w:p w:rsidR="00B85F35" w:rsidRPr="004D7AD7" w:rsidRDefault="00B85F35" w:rsidP="00B85F35">
      <w:pPr>
        <w:widowControl/>
        <w:tabs>
          <w:tab w:val="left" w:pos="1515"/>
        </w:tabs>
        <w:rPr>
          <w:rFonts w:ascii="Calibri" w:eastAsia="Calibri" w:hAnsi="Calibri" w:cs="Times New Roman"/>
          <w:b/>
          <w:noProof/>
          <w:u w:val="single"/>
          <w:lang w:val="en-GB" w:eastAsia="en-GB"/>
        </w:rPr>
      </w:pPr>
    </w:p>
    <w:p w:rsidR="00B85F35" w:rsidRPr="004D7AD7" w:rsidRDefault="00B85F35" w:rsidP="00B85F35">
      <w:pPr>
        <w:widowControl/>
        <w:rPr>
          <w:rFonts w:ascii="Calibri" w:eastAsia="Calibri" w:hAnsi="Calibri" w:cs="Times New Roman"/>
          <w:b/>
          <w:noProof/>
          <w:u w:val="single"/>
          <w:lang w:val="en-GB" w:eastAsia="en-GB"/>
        </w:rPr>
      </w:pPr>
    </w:p>
    <w:p w:rsidR="00B85F35" w:rsidRPr="004D7AD7" w:rsidRDefault="00B85F35" w:rsidP="00B85F35">
      <w:pPr>
        <w:widowControl/>
        <w:rPr>
          <w:rFonts w:ascii="Calibri" w:eastAsia="Calibri" w:hAnsi="Calibri" w:cs="Times New Roman"/>
          <w:b/>
          <w:noProof/>
          <w:u w:val="single"/>
          <w:lang w:val="en-GB" w:eastAsia="en-GB"/>
        </w:rPr>
      </w:pPr>
    </w:p>
    <w:p w:rsidR="00B85F35" w:rsidRPr="004D7AD7" w:rsidRDefault="00B85F35" w:rsidP="00B85F35">
      <w:pPr>
        <w:widowControl/>
        <w:rPr>
          <w:rFonts w:ascii="Calibri" w:eastAsia="Calibri" w:hAnsi="Calibri" w:cs="Times New Roman"/>
          <w:b/>
          <w:noProof/>
          <w:u w:val="single"/>
          <w:lang w:val="en-GB" w:eastAsia="en-GB"/>
        </w:rPr>
      </w:pPr>
    </w:p>
    <w:p w:rsidR="00B85F35" w:rsidRPr="004D7AD7" w:rsidRDefault="00B85F35" w:rsidP="00B85F35">
      <w:pPr>
        <w:widowControl/>
        <w:rPr>
          <w:rFonts w:ascii="Calibri" w:eastAsia="Calibri" w:hAnsi="Calibri" w:cs="Times New Roman"/>
          <w:b/>
          <w:noProof/>
          <w:u w:val="single"/>
          <w:lang w:val="en-GB" w:eastAsia="en-GB"/>
        </w:rPr>
      </w:pPr>
    </w:p>
    <w:p w:rsidR="00B85F35" w:rsidRPr="004D7AD7" w:rsidRDefault="00B85F35" w:rsidP="00B85F35">
      <w:pPr>
        <w:widowControl/>
        <w:rPr>
          <w:rFonts w:ascii="Calibri" w:eastAsia="Calibri" w:hAnsi="Calibri" w:cs="Times New Roman"/>
          <w:b/>
          <w:noProof/>
          <w:u w:val="single"/>
          <w:lang w:val="en-GB" w:eastAsia="en-GB"/>
        </w:rPr>
      </w:pPr>
    </w:p>
    <w:p w:rsidR="00B85F35" w:rsidRPr="00931993" w:rsidRDefault="00B85F35" w:rsidP="00B85F35">
      <w:pPr>
        <w:widowControl/>
        <w:jc w:val="center"/>
        <w:rPr>
          <w:rFonts w:ascii="Arial" w:eastAsia="Calibri" w:hAnsi="Arial" w:cs="Arial"/>
          <w:b/>
          <w:noProof/>
          <w:color w:val="002060"/>
          <w:sz w:val="40"/>
          <w:szCs w:val="40"/>
          <w:lang w:val="en-GB" w:eastAsia="en-GB"/>
        </w:rPr>
      </w:pPr>
      <w:r w:rsidRPr="00931993">
        <w:rPr>
          <w:rFonts w:ascii="Arial" w:eastAsia="Calibri" w:hAnsi="Arial" w:cs="Arial"/>
          <w:b/>
          <w:noProof/>
          <w:color w:val="002060"/>
          <w:sz w:val="40"/>
          <w:szCs w:val="40"/>
          <w:lang w:eastAsia="en-GB"/>
        </w:rPr>
        <w:t>Communication and Engagement Framework Outline</w:t>
      </w:r>
    </w:p>
    <w:p w:rsidR="00B85F35" w:rsidRDefault="00B85F35" w:rsidP="00B85F35">
      <w:pPr>
        <w:widowControl/>
        <w:rPr>
          <w:rFonts w:ascii="Arial" w:eastAsia="Calibri" w:hAnsi="Arial" w:cs="Arial"/>
          <w:b/>
          <w:noProof/>
          <w:sz w:val="44"/>
          <w:szCs w:val="44"/>
          <w:lang w:val="en-GB" w:eastAsia="en-GB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66"/>
        <w:gridCol w:w="7613"/>
        <w:gridCol w:w="1878"/>
      </w:tblGrid>
      <w:tr w:rsidR="00B85F35" w:rsidRPr="005D73AA" w:rsidTr="008C7847">
        <w:tc>
          <w:tcPr>
            <w:tcW w:w="366" w:type="dxa"/>
          </w:tcPr>
          <w:p w:rsidR="00B85F35" w:rsidRPr="005D73AA" w:rsidRDefault="00B85F35" w:rsidP="008C7847">
            <w:pPr>
              <w:pStyle w:val="Heading3"/>
              <w:spacing w:before="75"/>
              <w:ind w:left="0"/>
              <w:outlineLvl w:val="2"/>
              <w:rPr>
                <w:rFonts w:eastAsia="Calibri" w:cs="Arial"/>
                <w:b w:val="0"/>
                <w:bCs w:val="0"/>
                <w:szCs w:val="24"/>
                <w:lang w:val="en-GB"/>
              </w:rPr>
            </w:pPr>
          </w:p>
        </w:tc>
        <w:tc>
          <w:tcPr>
            <w:tcW w:w="7613" w:type="dxa"/>
          </w:tcPr>
          <w:p w:rsidR="00B85F35" w:rsidRPr="004F4BFE" w:rsidRDefault="00B85F35" w:rsidP="008C7847">
            <w:pPr>
              <w:pStyle w:val="Heading3"/>
              <w:spacing w:before="75"/>
              <w:ind w:left="0"/>
              <w:outlineLvl w:val="2"/>
              <w:rPr>
                <w:rFonts w:cs="Arial"/>
                <w:b w:val="0"/>
                <w:bCs w:val="0"/>
                <w:szCs w:val="24"/>
                <w:u w:val="single"/>
              </w:rPr>
            </w:pPr>
            <w:r w:rsidRPr="004F4BFE">
              <w:rPr>
                <w:rFonts w:eastAsia="Calibri" w:cs="Arial"/>
                <w:b w:val="0"/>
                <w:bCs w:val="0"/>
                <w:szCs w:val="24"/>
                <w:u w:val="single"/>
                <w:lang w:val="en-GB"/>
              </w:rPr>
              <w:t>Contents</w:t>
            </w:r>
            <w:r w:rsidRPr="004F4BFE">
              <w:rPr>
                <w:rFonts w:cs="Arial"/>
                <w:b w:val="0"/>
                <w:bCs w:val="0"/>
                <w:szCs w:val="24"/>
                <w:u w:val="single"/>
              </w:rPr>
              <w:t>:</w:t>
            </w:r>
          </w:p>
        </w:tc>
        <w:tc>
          <w:tcPr>
            <w:tcW w:w="1878" w:type="dxa"/>
          </w:tcPr>
          <w:p w:rsidR="00B85F35" w:rsidRPr="005D73AA" w:rsidRDefault="00B85F35" w:rsidP="008C7847">
            <w:pPr>
              <w:pStyle w:val="Heading3"/>
              <w:spacing w:before="75"/>
              <w:ind w:left="0"/>
              <w:outlineLvl w:val="2"/>
              <w:rPr>
                <w:rFonts w:eastAsia="Calibri" w:cs="Arial"/>
                <w:b w:val="0"/>
                <w:bCs w:val="0"/>
                <w:szCs w:val="24"/>
                <w:lang w:val="en-GB"/>
              </w:rPr>
            </w:pPr>
            <w:r w:rsidRPr="005D73AA">
              <w:rPr>
                <w:rFonts w:eastAsia="Calibri" w:cs="Arial"/>
                <w:b w:val="0"/>
                <w:bCs w:val="0"/>
                <w:szCs w:val="24"/>
                <w:lang w:val="en-GB"/>
              </w:rPr>
              <w:t>Page:</w:t>
            </w:r>
          </w:p>
        </w:tc>
      </w:tr>
      <w:tr w:rsidR="00B85F35" w:rsidRPr="005D73AA" w:rsidTr="008C7847">
        <w:tc>
          <w:tcPr>
            <w:tcW w:w="366" w:type="dxa"/>
          </w:tcPr>
          <w:p w:rsidR="00B85F35" w:rsidRPr="005D73AA" w:rsidRDefault="00B85F35" w:rsidP="00B85F35">
            <w:pPr>
              <w:pStyle w:val="Heading3"/>
              <w:numPr>
                <w:ilvl w:val="0"/>
                <w:numId w:val="1"/>
              </w:numPr>
              <w:spacing w:before="75"/>
              <w:outlineLvl w:val="2"/>
              <w:rPr>
                <w:rFonts w:eastAsia="Calibri" w:cs="Arial"/>
                <w:b w:val="0"/>
                <w:bCs w:val="0"/>
                <w:szCs w:val="24"/>
                <w:lang w:val="en-GB"/>
              </w:rPr>
            </w:pPr>
          </w:p>
        </w:tc>
        <w:tc>
          <w:tcPr>
            <w:tcW w:w="7613" w:type="dxa"/>
          </w:tcPr>
          <w:p w:rsidR="00B85F35" w:rsidRPr="005D73AA" w:rsidRDefault="00B85F35" w:rsidP="008C7847">
            <w:pPr>
              <w:pStyle w:val="Heading3"/>
              <w:spacing w:before="75"/>
              <w:ind w:left="112"/>
              <w:outlineLvl w:val="2"/>
              <w:rPr>
                <w:rFonts w:cs="Arial"/>
                <w:b w:val="0"/>
                <w:bCs w:val="0"/>
                <w:szCs w:val="24"/>
              </w:rPr>
            </w:pPr>
            <w:r>
              <w:rPr>
                <w:rFonts w:eastAsia="Calibri" w:cs="Arial"/>
                <w:b w:val="0"/>
                <w:bCs w:val="0"/>
                <w:szCs w:val="24"/>
                <w:lang w:val="en-GB"/>
              </w:rPr>
              <w:t xml:space="preserve">Introduction </w:t>
            </w:r>
          </w:p>
        </w:tc>
        <w:tc>
          <w:tcPr>
            <w:tcW w:w="1878" w:type="dxa"/>
          </w:tcPr>
          <w:p w:rsidR="00B85F35" w:rsidRPr="005D73AA" w:rsidRDefault="00B85F35" w:rsidP="008C7847">
            <w:pPr>
              <w:pStyle w:val="Heading3"/>
              <w:spacing w:before="75"/>
              <w:ind w:left="0"/>
              <w:outlineLvl w:val="2"/>
              <w:rPr>
                <w:rFonts w:eastAsia="Calibri" w:cs="Arial"/>
                <w:b w:val="0"/>
                <w:bCs w:val="0"/>
                <w:szCs w:val="24"/>
                <w:lang w:val="en-GB"/>
              </w:rPr>
            </w:pPr>
          </w:p>
        </w:tc>
      </w:tr>
      <w:tr w:rsidR="00B85F35" w:rsidRPr="005D73AA" w:rsidTr="008C7847">
        <w:tc>
          <w:tcPr>
            <w:tcW w:w="366" w:type="dxa"/>
          </w:tcPr>
          <w:p w:rsidR="00B85F35" w:rsidRPr="005D73AA" w:rsidRDefault="00B85F35" w:rsidP="00B85F35">
            <w:pPr>
              <w:pStyle w:val="Heading3"/>
              <w:numPr>
                <w:ilvl w:val="0"/>
                <w:numId w:val="1"/>
              </w:numPr>
              <w:spacing w:before="75"/>
              <w:outlineLvl w:val="2"/>
              <w:rPr>
                <w:rFonts w:eastAsia="Calibri" w:cs="Arial"/>
                <w:b w:val="0"/>
                <w:bCs w:val="0"/>
                <w:szCs w:val="24"/>
                <w:lang w:val="en-GB"/>
              </w:rPr>
            </w:pPr>
          </w:p>
        </w:tc>
        <w:tc>
          <w:tcPr>
            <w:tcW w:w="7613" w:type="dxa"/>
          </w:tcPr>
          <w:p w:rsidR="00B85F35" w:rsidRDefault="00B85F35" w:rsidP="008C7847">
            <w:pPr>
              <w:pStyle w:val="Heading3"/>
              <w:spacing w:before="75"/>
              <w:ind w:left="112"/>
              <w:outlineLvl w:val="2"/>
              <w:rPr>
                <w:rFonts w:eastAsia="Calibri" w:cs="Arial"/>
                <w:b w:val="0"/>
                <w:bCs w:val="0"/>
                <w:szCs w:val="24"/>
                <w:lang w:val="en-GB"/>
              </w:rPr>
            </w:pPr>
            <w:r>
              <w:rPr>
                <w:rFonts w:eastAsia="Calibri" w:cs="Arial"/>
                <w:b w:val="0"/>
                <w:bCs w:val="0"/>
                <w:szCs w:val="24"/>
                <w:lang w:val="en-GB"/>
              </w:rPr>
              <w:t xml:space="preserve">Purpose / Background  </w:t>
            </w:r>
          </w:p>
        </w:tc>
        <w:tc>
          <w:tcPr>
            <w:tcW w:w="1878" w:type="dxa"/>
          </w:tcPr>
          <w:p w:rsidR="00B85F35" w:rsidRPr="005D73AA" w:rsidRDefault="00B85F35" w:rsidP="008C7847">
            <w:pPr>
              <w:pStyle w:val="Heading3"/>
              <w:spacing w:before="75"/>
              <w:ind w:left="0"/>
              <w:outlineLvl w:val="2"/>
              <w:rPr>
                <w:rFonts w:eastAsia="Calibri" w:cs="Arial"/>
                <w:b w:val="0"/>
                <w:bCs w:val="0"/>
                <w:szCs w:val="24"/>
                <w:lang w:val="en-GB"/>
              </w:rPr>
            </w:pPr>
          </w:p>
        </w:tc>
      </w:tr>
      <w:tr w:rsidR="00B85F35" w:rsidRPr="005D73AA" w:rsidTr="008C7847">
        <w:tc>
          <w:tcPr>
            <w:tcW w:w="366" w:type="dxa"/>
          </w:tcPr>
          <w:p w:rsidR="00B85F35" w:rsidRPr="005D73AA" w:rsidRDefault="00B85F35" w:rsidP="00B85F35">
            <w:pPr>
              <w:pStyle w:val="Heading3"/>
              <w:numPr>
                <w:ilvl w:val="0"/>
                <w:numId w:val="1"/>
              </w:numPr>
              <w:spacing w:before="75"/>
              <w:outlineLvl w:val="2"/>
              <w:rPr>
                <w:rFonts w:eastAsia="Calibri" w:cs="Arial"/>
                <w:b w:val="0"/>
                <w:bCs w:val="0"/>
                <w:szCs w:val="24"/>
                <w:lang w:val="en-GB"/>
              </w:rPr>
            </w:pPr>
          </w:p>
        </w:tc>
        <w:tc>
          <w:tcPr>
            <w:tcW w:w="7613" w:type="dxa"/>
          </w:tcPr>
          <w:p w:rsidR="00B85F35" w:rsidRPr="005D73AA" w:rsidRDefault="00B85F35" w:rsidP="008C7847">
            <w:pPr>
              <w:pStyle w:val="Heading3"/>
              <w:spacing w:before="75"/>
              <w:ind w:left="112"/>
              <w:outlineLvl w:val="2"/>
              <w:rPr>
                <w:rFonts w:eastAsia="Calibri" w:cs="Arial"/>
                <w:b w:val="0"/>
                <w:bCs w:val="0"/>
                <w:szCs w:val="24"/>
                <w:lang w:val="en-GB"/>
              </w:rPr>
            </w:pPr>
            <w:r>
              <w:rPr>
                <w:rFonts w:eastAsia="Calibri" w:cs="Arial"/>
                <w:b w:val="0"/>
                <w:bCs w:val="0"/>
                <w:szCs w:val="24"/>
                <w:lang w:val="en-GB"/>
              </w:rPr>
              <w:t>Project Governance / Structure</w:t>
            </w:r>
          </w:p>
        </w:tc>
        <w:tc>
          <w:tcPr>
            <w:tcW w:w="1878" w:type="dxa"/>
          </w:tcPr>
          <w:p w:rsidR="00B85F35" w:rsidRDefault="00B85F35" w:rsidP="008C7847">
            <w:pPr>
              <w:pStyle w:val="Heading3"/>
              <w:spacing w:before="75"/>
              <w:ind w:left="0"/>
              <w:outlineLvl w:val="2"/>
              <w:rPr>
                <w:rFonts w:eastAsia="Calibri" w:cs="Arial"/>
                <w:b w:val="0"/>
                <w:bCs w:val="0"/>
                <w:szCs w:val="24"/>
                <w:lang w:val="en-GB"/>
              </w:rPr>
            </w:pPr>
          </w:p>
        </w:tc>
      </w:tr>
      <w:tr w:rsidR="00B85F35" w:rsidRPr="005D73AA" w:rsidTr="008C7847">
        <w:tc>
          <w:tcPr>
            <w:tcW w:w="366" w:type="dxa"/>
          </w:tcPr>
          <w:p w:rsidR="00B85F35" w:rsidRPr="005D73AA" w:rsidRDefault="00B85F35" w:rsidP="00B85F35">
            <w:pPr>
              <w:pStyle w:val="Heading3"/>
              <w:numPr>
                <w:ilvl w:val="0"/>
                <w:numId w:val="1"/>
              </w:numPr>
              <w:spacing w:before="75"/>
              <w:outlineLvl w:val="2"/>
              <w:rPr>
                <w:rFonts w:eastAsia="Calibri" w:cs="Arial"/>
                <w:b w:val="0"/>
                <w:bCs w:val="0"/>
                <w:szCs w:val="24"/>
                <w:lang w:val="en-GB"/>
              </w:rPr>
            </w:pPr>
          </w:p>
        </w:tc>
        <w:tc>
          <w:tcPr>
            <w:tcW w:w="7613" w:type="dxa"/>
          </w:tcPr>
          <w:p w:rsidR="00B85F35" w:rsidRPr="005D73AA" w:rsidRDefault="00B85F35" w:rsidP="008C7847">
            <w:pPr>
              <w:pStyle w:val="Heading3"/>
              <w:spacing w:before="75"/>
              <w:ind w:left="112"/>
              <w:outlineLvl w:val="2"/>
              <w:rPr>
                <w:rFonts w:cs="Arial"/>
                <w:b w:val="0"/>
                <w:bCs w:val="0"/>
                <w:szCs w:val="24"/>
              </w:rPr>
            </w:pPr>
            <w:r>
              <w:rPr>
                <w:rFonts w:cs="Arial"/>
                <w:b w:val="0"/>
                <w:bCs w:val="0"/>
                <w:szCs w:val="24"/>
              </w:rPr>
              <w:t>Who Will Be Informed &amp; Involved?</w:t>
            </w:r>
          </w:p>
        </w:tc>
        <w:tc>
          <w:tcPr>
            <w:tcW w:w="1878" w:type="dxa"/>
          </w:tcPr>
          <w:p w:rsidR="00B85F35" w:rsidRPr="005D73AA" w:rsidRDefault="00B85F35" w:rsidP="008C7847">
            <w:pPr>
              <w:pStyle w:val="Heading3"/>
              <w:spacing w:before="75"/>
              <w:ind w:left="0"/>
              <w:outlineLvl w:val="2"/>
              <w:rPr>
                <w:rFonts w:eastAsia="Calibri" w:cs="Arial"/>
                <w:b w:val="0"/>
                <w:bCs w:val="0"/>
                <w:szCs w:val="24"/>
                <w:lang w:val="en-GB"/>
              </w:rPr>
            </w:pPr>
          </w:p>
        </w:tc>
      </w:tr>
      <w:tr w:rsidR="00B85F35" w:rsidRPr="005D73AA" w:rsidTr="008C7847">
        <w:tc>
          <w:tcPr>
            <w:tcW w:w="366" w:type="dxa"/>
          </w:tcPr>
          <w:p w:rsidR="00B85F35" w:rsidRPr="005D73AA" w:rsidRDefault="00B85F35" w:rsidP="00B85F35">
            <w:pPr>
              <w:pStyle w:val="Heading3"/>
              <w:numPr>
                <w:ilvl w:val="0"/>
                <w:numId w:val="1"/>
              </w:numPr>
              <w:spacing w:before="75"/>
              <w:outlineLvl w:val="2"/>
              <w:rPr>
                <w:rFonts w:eastAsia="Calibri" w:cs="Arial"/>
                <w:b w:val="0"/>
                <w:bCs w:val="0"/>
                <w:szCs w:val="24"/>
                <w:lang w:val="en-GB"/>
              </w:rPr>
            </w:pPr>
          </w:p>
        </w:tc>
        <w:tc>
          <w:tcPr>
            <w:tcW w:w="7613" w:type="dxa"/>
          </w:tcPr>
          <w:p w:rsidR="00B85F35" w:rsidRPr="005D73AA" w:rsidRDefault="00B85F35" w:rsidP="008C7847">
            <w:pPr>
              <w:pStyle w:val="Heading3"/>
              <w:spacing w:before="75"/>
              <w:ind w:left="112"/>
              <w:outlineLvl w:val="2"/>
              <w:rPr>
                <w:rFonts w:cs="Arial"/>
                <w:b w:val="0"/>
                <w:bCs w:val="0"/>
                <w:szCs w:val="24"/>
              </w:rPr>
            </w:pPr>
            <w:r>
              <w:rPr>
                <w:rFonts w:cs="Arial"/>
                <w:b w:val="0"/>
                <w:bCs w:val="0"/>
                <w:szCs w:val="24"/>
              </w:rPr>
              <w:t>How and When Will People Be Informed &amp; Involved?</w:t>
            </w:r>
          </w:p>
        </w:tc>
        <w:tc>
          <w:tcPr>
            <w:tcW w:w="1878" w:type="dxa"/>
          </w:tcPr>
          <w:p w:rsidR="00B85F35" w:rsidRPr="005D73AA" w:rsidRDefault="00B85F35" w:rsidP="008C7847">
            <w:pPr>
              <w:pStyle w:val="Heading3"/>
              <w:spacing w:before="75"/>
              <w:ind w:left="0"/>
              <w:outlineLvl w:val="2"/>
              <w:rPr>
                <w:rFonts w:eastAsia="Calibri" w:cs="Arial"/>
                <w:b w:val="0"/>
                <w:bCs w:val="0"/>
                <w:szCs w:val="24"/>
                <w:lang w:val="en-GB"/>
              </w:rPr>
            </w:pPr>
          </w:p>
        </w:tc>
      </w:tr>
      <w:tr w:rsidR="00B85F35" w:rsidRPr="005D73AA" w:rsidTr="008C7847">
        <w:tc>
          <w:tcPr>
            <w:tcW w:w="366" w:type="dxa"/>
          </w:tcPr>
          <w:p w:rsidR="00B85F35" w:rsidRPr="00FE6EBB" w:rsidRDefault="00B85F35" w:rsidP="00B85F35">
            <w:pPr>
              <w:pStyle w:val="Heading3"/>
              <w:numPr>
                <w:ilvl w:val="0"/>
                <w:numId w:val="1"/>
              </w:numPr>
              <w:spacing w:before="75"/>
              <w:outlineLvl w:val="2"/>
              <w:rPr>
                <w:rFonts w:eastAsia="Calibri" w:cs="Arial"/>
                <w:b w:val="0"/>
                <w:bCs w:val="0"/>
                <w:szCs w:val="24"/>
                <w:u w:val="single"/>
                <w:lang w:val="en-GB"/>
              </w:rPr>
            </w:pPr>
          </w:p>
        </w:tc>
        <w:tc>
          <w:tcPr>
            <w:tcW w:w="7613" w:type="dxa"/>
          </w:tcPr>
          <w:p w:rsidR="00B85F35" w:rsidRDefault="00B85F35" w:rsidP="008C7847">
            <w:pPr>
              <w:pStyle w:val="Heading3"/>
              <w:spacing w:before="75"/>
              <w:ind w:left="112"/>
              <w:outlineLvl w:val="2"/>
              <w:rPr>
                <w:rFonts w:eastAsia="Calibri" w:cs="Arial"/>
                <w:b w:val="0"/>
                <w:bCs w:val="0"/>
                <w:szCs w:val="24"/>
                <w:lang w:val="en-GB"/>
              </w:rPr>
            </w:pPr>
            <w:r>
              <w:rPr>
                <w:rFonts w:eastAsia="Calibri" w:cs="Arial"/>
                <w:b w:val="0"/>
                <w:bCs w:val="0"/>
                <w:szCs w:val="24"/>
                <w:lang w:val="en-GB"/>
              </w:rPr>
              <w:t>Risks of Poor Engagement</w:t>
            </w:r>
          </w:p>
        </w:tc>
        <w:tc>
          <w:tcPr>
            <w:tcW w:w="1878" w:type="dxa"/>
          </w:tcPr>
          <w:p w:rsidR="00B85F35" w:rsidRPr="005D73AA" w:rsidRDefault="00B85F35" w:rsidP="008C7847">
            <w:pPr>
              <w:pStyle w:val="Heading3"/>
              <w:spacing w:before="75"/>
              <w:ind w:left="0"/>
              <w:outlineLvl w:val="2"/>
              <w:rPr>
                <w:rFonts w:eastAsia="Calibri" w:cs="Arial"/>
                <w:b w:val="0"/>
                <w:bCs w:val="0"/>
                <w:szCs w:val="24"/>
                <w:lang w:val="en-GB"/>
              </w:rPr>
            </w:pPr>
          </w:p>
        </w:tc>
      </w:tr>
      <w:tr w:rsidR="00B85F35" w:rsidRPr="005D73AA" w:rsidTr="008C7847">
        <w:tc>
          <w:tcPr>
            <w:tcW w:w="366" w:type="dxa"/>
          </w:tcPr>
          <w:p w:rsidR="00B85F35" w:rsidRPr="00FE6EBB" w:rsidRDefault="00B85F35" w:rsidP="00B85F35">
            <w:pPr>
              <w:pStyle w:val="Heading3"/>
              <w:numPr>
                <w:ilvl w:val="0"/>
                <w:numId w:val="1"/>
              </w:numPr>
              <w:spacing w:before="75"/>
              <w:outlineLvl w:val="2"/>
              <w:rPr>
                <w:rFonts w:eastAsia="Calibri" w:cs="Arial"/>
                <w:b w:val="0"/>
                <w:bCs w:val="0"/>
                <w:szCs w:val="24"/>
                <w:u w:val="single"/>
                <w:lang w:val="en-GB"/>
              </w:rPr>
            </w:pPr>
          </w:p>
        </w:tc>
        <w:tc>
          <w:tcPr>
            <w:tcW w:w="7613" w:type="dxa"/>
          </w:tcPr>
          <w:p w:rsidR="00B85F35" w:rsidRDefault="00B85F35" w:rsidP="008C7847">
            <w:pPr>
              <w:pStyle w:val="Heading3"/>
              <w:spacing w:before="75"/>
              <w:ind w:left="112"/>
              <w:outlineLvl w:val="2"/>
              <w:rPr>
                <w:rFonts w:eastAsia="Calibri" w:cs="Arial"/>
                <w:b w:val="0"/>
                <w:bCs w:val="0"/>
                <w:szCs w:val="24"/>
                <w:lang w:val="en-GB"/>
              </w:rPr>
            </w:pPr>
            <w:r>
              <w:rPr>
                <w:rFonts w:eastAsia="Calibri" w:cs="Arial"/>
                <w:b w:val="0"/>
                <w:bCs w:val="0"/>
                <w:szCs w:val="24"/>
                <w:lang w:val="en-GB"/>
              </w:rPr>
              <w:t>Evaluation</w:t>
            </w:r>
          </w:p>
        </w:tc>
        <w:tc>
          <w:tcPr>
            <w:tcW w:w="1878" w:type="dxa"/>
          </w:tcPr>
          <w:p w:rsidR="00B85F35" w:rsidRPr="005D73AA" w:rsidRDefault="00B85F35" w:rsidP="008C7847">
            <w:pPr>
              <w:pStyle w:val="Heading3"/>
              <w:spacing w:before="75"/>
              <w:ind w:left="0"/>
              <w:outlineLvl w:val="2"/>
              <w:rPr>
                <w:rFonts w:eastAsia="Calibri" w:cs="Arial"/>
                <w:b w:val="0"/>
                <w:bCs w:val="0"/>
                <w:szCs w:val="24"/>
                <w:lang w:val="en-GB"/>
              </w:rPr>
            </w:pPr>
          </w:p>
        </w:tc>
      </w:tr>
      <w:tr w:rsidR="00931993" w:rsidRPr="005D73AA" w:rsidTr="008C7847">
        <w:tc>
          <w:tcPr>
            <w:tcW w:w="366" w:type="dxa"/>
          </w:tcPr>
          <w:p w:rsidR="00931993" w:rsidRPr="00FE6EBB" w:rsidRDefault="00931993" w:rsidP="00931993">
            <w:pPr>
              <w:pStyle w:val="Heading3"/>
              <w:spacing w:before="75"/>
              <w:ind w:left="472"/>
              <w:outlineLvl w:val="2"/>
              <w:rPr>
                <w:rFonts w:eastAsia="Calibri" w:cs="Arial"/>
                <w:b w:val="0"/>
                <w:bCs w:val="0"/>
                <w:szCs w:val="24"/>
                <w:u w:val="single"/>
                <w:lang w:val="en-GB"/>
              </w:rPr>
            </w:pPr>
          </w:p>
        </w:tc>
        <w:tc>
          <w:tcPr>
            <w:tcW w:w="7613" w:type="dxa"/>
          </w:tcPr>
          <w:p w:rsidR="00931993" w:rsidRDefault="00931993" w:rsidP="00931993">
            <w:pPr>
              <w:pStyle w:val="Heading3"/>
              <w:spacing w:before="75"/>
              <w:ind w:left="0"/>
              <w:outlineLvl w:val="2"/>
              <w:rPr>
                <w:rFonts w:eastAsia="Calibri" w:cs="Arial"/>
                <w:b w:val="0"/>
                <w:bCs w:val="0"/>
                <w:szCs w:val="24"/>
                <w:lang w:val="en-GB"/>
              </w:rPr>
            </w:pPr>
            <w:r>
              <w:rPr>
                <w:rFonts w:eastAsia="Calibri" w:cs="Arial"/>
                <w:b w:val="0"/>
                <w:bCs w:val="0"/>
                <w:szCs w:val="24"/>
                <w:lang w:val="en-GB"/>
              </w:rPr>
              <w:t>Appendices</w:t>
            </w:r>
          </w:p>
        </w:tc>
        <w:tc>
          <w:tcPr>
            <w:tcW w:w="1878" w:type="dxa"/>
          </w:tcPr>
          <w:p w:rsidR="00931993" w:rsidRPr="005D73AA" w:rsidRDefault="00931993" w:rsidP="008C7847">
            <w:pPr>
              <w:pStyle w:val="Heading3"/>
              <w:spacing w:before="75"/>
              <w:ind w:left="0"/>
              <w:outlineLvl w:val="2"/>
              <w:rPr>
                <w:rFonts w:eastAsia="Calibri" w:cs="Arial"/>
                <w:b w:val="0"/>
                <w:bCs w:val="0"/>
                <w:szCs w:val="24"/>
                <w:lang w:val="en-GB"/>
              </w:rPr>
            </w:pPr>
          </w:p>
        </w:tc>
      </w:tr>
      <w:tr w:rsidR="00931993" w:rsidRPr="005D73AA" w:rsidTr="008C7847">
        <w:tc>
          <w:tcPr>
            <w:tcW w:w="366" w:type="dxa"/>
          </w:tcPr>
          <w:p w:rsidR="00931993" w:rsidRPr="00FE6EBB" w:rsidRDefault="00931993" w:rsidP="00931993">
            <w:pPr>
              <w:pStyle w:val="Heading3"/>
              <w:spacing w:before="75"/>
              <w:ind w:left="472"/>
              <w:outlineLvl w:val="2"/>
              <w:rPr>
                <w:rFonts w:eastAsia="Calibri" w:cs="Arial"/>
                <w:b w:val="0"/>
                <w:bCs w:val="0"/>
                <w:szCs w:val="24"/>
                <w:u w:val="single"/>
                <w:lang w:val="en-GB"/>
              </w:rPr>
            </w:pPr>
          </w:p>
        </w:tc>
        <w:tc>
          <w:tcPr>
            <w:tcW w:w="7613" w:type="dxa"/>
          </w:tcPr>
          <w:p w:rsidR="00931993" w:rsidRDefault="00931993" w:rsidP="00931993">
            <w:pPr>
              <w:pStyle w:val="Heading3"/>
              <w:spacing w:before="75"/>
              <w:ind w:left="0"/>
              <w:outlineLvl w:val="2"/>
              <w:rPr>
                <w:rFonts w:eastAsia="Calibri" w:cs="Arial"/>
                <w:b w:val="0"/>
                <w:bCs w:val="0"/>
                <w:szCs w:val="24"/>
                <w:lang w:val="en-GB"/>
              </w:rPr>
            </w:pPr>
            <w:r>
              <w:rPr>
                <w:rFonts w:eastAsia="Calibri" w:cs="Arial"/>
                <w:b w:val="0"/>
                <w:bCs w:val="0"/>
                <w:szCs w:val="24"/>
                <w:lang w:val="en-GB"/>
              </w:rPr>
              <w:t>- Stakeholder Analysis</w:t>
            </w:r>
          </w:p>
          <w:p w:rsidR="00931993" w:rsidRDefault="00931993" w:rsidP="00931993">
            <w:pPr>
              <w:pStyle w:val="Heading3"/>
              <w:spacing w:before="75"/>
              <w:ind w:left="0"/>
              <w:outlineLvl w:val="2"/>
              <w:rPr>
                <w:rFonts w:eastAsia="Calibri" w:cs="Arial"/>
                <w:b w:val="0"/>
                <w:bCs w:val="0"/>
                <w:szCs w:val="24"/>
                <w:lang w:val="en-GB"/>
              </w:rPr>
            </w:pPr>
            <w:r>
              <w:rPr>
                <w:rFonts w:eastAsia="Calibri" w:cs="Arial"/>
                <w:b w:val="0"/>
                <w:bCs w:val="0"/>
                <w:szCs w:val="24"/>
                <w:lang w:val="en-GB"/>
              </w:rPr>
              <w:t>- Communication &amp; Engagement Plan</w:t>
            </w:r>
          </w:p>
        </w:tc>
        <w:tc>
          <w:tcPr>
            <w:tcW w:w="1878" w:type="dxa"/>
          </w:tcPr>
          <w:p w:rsidR="00931993" w:rsidRPr="005D73AA" w:rsidRDefault="00931993" w:rsidP="008C7847">
            <w:pPr>
              <w:pStyle w:val="Heading3"/>
              <w:spacing w:before="75"/>
              <w:ind w:left="0"/>
              <w:outlineLvl w:val="2"/>
              <w:rPr>
                <w:rFonts w:eastAsia="Calibri" w:cs="Arial"/>
                <w:b w:val="0"/>
                <w:bCs w:val="0"/>
                <w:szCs w:val="24"/>
                <w:lang w:val="en-GB"/>
              </w:rPr>
            </w:pPr>
          </w:p>
        </w:tc>
      </w:tr>
    </w:tbl>
    <w:p w:rsidR="00B85F35" w:rsidRDefault="00B85F35" w:rsidP="00B85F35">
      <w:pPr>
        <w:spacing w:before="1" w:line="260" w:lineRule="exact"/>
        <w:rPr>
          <w:sz w:val="28"/>
          <w:szCs w:val="26"/>
        </w:rPr>
      </w:pPr>
    </w:p>
    <w:p w:rsidR="00B85F35" w:rsidRDefault="00B85F35" w:rsidP="00B85F35">
      <w:pPr>
        <w:pStyle w:val="BodyText"/>
        <w:spacing w:line="252" w:lineRule="exact"/>
        <w:ind w:left="0" w:right="289" w:firstLine="0"/>
        <w:rPr>
          <w:b/>
          <w:spacing w:val="-1"/>
          <w:sz w:val="28"/>
          <w:szCs w:val="28"/>
        </w:rPr>
      </w:pPr>
    </w:p>
    <w:p w:rsidR="00B85F35" w:rsidRDefault="00B85F35" w:rsidP="00B85F35">
      <w:pPr>
        <w:pStyle w:val="BodyText"/>
        <w:spacing w:line="252" w:lineRule="exact"/>
        <w:ind w:left="0" w:right="289" w:firstLine="0"/>
        <w:rPr>
          <w:b/>
          <w:spacing w:val="-1"/>
          <w:sz w:val="28"/>
          <w:szCs w:val="28"/>
        </w:rPr>
      </w:pPr>
    </w:p>
    <w:p w:rsidR="00B85F35" w:rsidRDefault="00B85F35" w:rsidP="00B85F35">
      <w:pPr>
        <w:pStyle w:val="BodyText"/>
        <w:spacing w:line="252" w:lineRule="exact"/>
        <w:ind w:left="0" w:right="289" w:firstLine="0"/>
        <w:rPr>
          <w:b/>
          <w:spacing w:val="-1"/>
          <w:sz w:val="28"/>
          <w:szCs w:val="28"/>
        </w:rPr>
      </w:pPr>
    </w:p>
    <w:p w:rsidR="00B85F35" w:rsidRDefault="00B85F35" w:rsidP="00B85F35">
      <w:pPr>
        <w:pStyle w:val="BodyText"/>
        <w:spacing w:line="252" w:lineRule="exact"/>
        <w:ind w:left="0" w:right="289" w:firstLine="0"/>
        <w:rPr>
          <w:b/>
          <w:spacing w:val="-1"/>
          <w:sz w:val="28"/>
          <w:szCs w:val="28"/>
        </w:rPr>
        <w:sectPr w:rsidR="00B85F35" w:rsidSect="002306EC">
          <w:headerReference w:type="default" r:id="rId6"/>
          <w:footerReference w:type="default" r:id="rId7"/>
          <w:pgSz w:w="11907" w:h="16840"/>
          <w:pgMar w:top="1560" w:right="1020" w:bottom="860" w:left="920" w:header="0" w:footer="675" w:gutter="0"/>
          <w:cols w:space="720"/>
          <w:docGrid w:linePitch="299"/>
        </w:sectPr>
      </w:pPr>
    </w:p>
    <w:p w:rsidR="00B85F35" w:rsidRDefault="00B85F35" w:rsidP="00B85F35">
      <w:pPr>
        <w:rPr>
          <w:rFonts w:ascii="Arial" w:hAnsi="Arial" w:cs="Arial"/>
          <w:sz w:val="24"/>
          <w:szCs w:val="24"/>
        </w:rPr>
      </w:pPr>
      <w:r w:rsidRPr="00441B11">
        <w:rPr>
          <w:rFonts w:ascii="Arial" w:hAnsi="Arial" w:cs="Arial"/>
          <w:b/>
          <w:spacing w:val="-1"/>
          <w:sz w:val="24"/>
          <w:szCs w:val="24"/>
        </w:rPr>
        <w:lastRenderedPageBreak/>
        <w:t>Introduction</w:t>
      </w:r>
      <w:r w:rsidRPr="00441B11">
        <w:rPr>
          <w:rFonts w:ascii="Arial" w:hAnsi="Arial" w:cs="Arial"/>
          <w:b/>
          <w:spacing w:val="-1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- </w:t>
      </w:r>
      <w:r w:rsidRPr="00441B11">
        <w:rPr>
          <w:rFonts w:ascii="Arial" w:hAnsi="Arial" w:cs="Arial"/>
          <w:sz w:val="24"/>
          <w:szCs w:val="24"/>
        </w:rPr>
        <w:t xml:space="preserve">Aims </w:t>
      </w:r>
    </w:p>
    <w:p w:rsidR="00B85F35" w:rsidRDefault="00B85F35" w:rsidP="00B85F35">
      <w:pPr>
        <w:rPr>
          <w:rFonts w:ascii="Arial" w:hAnsi="Arial" w:cs="Arial"/>
          <w:b/>
          <w:spacing w:val="-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Set out project/piece of work</w:t>
      </w:r>
      <w:r w:rsidRPr="00441B11">
        <w:rPr>
          <w:rFonts w:ascii="Arial" w:hAnsi="Arial" w:cs="Arial"/>
          <w:sz w:val="24"/>
          <w:szCs w:val="24"/>
        </w:rPr>
        <w:br/>
      </w:r>
      <w:r w:rsidRPr="00441B11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spacing w:val="-1"/>
          <w:sz w:val="24"/>
          <w:szCs w:val="24"/>
        </w:rPr>
        <w:t>Purpose/</w:t>
      </w:r>
      <w:r w:rsidRPr="00441B11">
        <w:rPr>
          <w:rFonts w:ascii="Arial" w:hAnsi="Arial" w:cs="Arial"/>
          <w:b/>
          <w:spacing w:val="-1"/>
          <w:sz w:val="24"/>
          <w:szCs w:val="24"/>
        </w:rPr>
        <w:t>Background</w:t>
      </w:r>
      <w:r>
        <w:rPr>
          <w:rFonts w:ascii="Arial" w:hAnsi="Arial" w:cs="Arial"/>
          <w:b/>
          <w:spacing w:val="-1"/>
          <w:sz w:val="24"/>
          <w:szCs w:val="24"/>
        </w:rPr>
        <w:t>/About the project</w:t>
      </w:r>
    </w:p>
    <w:p w:rsidR="00B85F35" w:rsidRDefault="00B85F35" w:rsidP="00B85F35">
      <w:pPr>
        <w:rPr>
          <w:rFonts w:ascii="Arial" w:hAnsi="Arial" w:cs="Arial"/>
          <w:spacing w:val="-1"/>
          <w:sz w:val="24"/>
          <w:szCs w:val="24"/>
        </w:rPr>
      </w:pPr>
      <w:r w:rsidRPr="00441B11">
        <w:rPr>
          <w:rFonts w:ascii="Arial" w:hAnsi="Arial" w:cs="Arial"/>
          <w:spacing w:val="-1"/>
          <w:sz w:val="24"/>
          <w:szCs w:val="24"/>
        </w:rPr>
        <w:t>- Setting scene</w:t>
      </w:r>
    </w:p>
    <w:p w:rsidR="00B85F35" w:rsidRPr="00441B11" w:rsidRDefault="00B85F35" w:rsidP="00B85F35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- Guidance (Planning with People)</w:t>
      </w:r>
    </w:p>
    <w:p w:rsidR="00B85F35" w:rsidRPr="00AA4BD3" w:rsidRDefault="00B85F35" w:rsidP="00B85F35">
      <w:pPr>
        <w:pStyle w:val="BodyText"/>
        <w:spacing w:line="252" w:lineRule="exact"/>
        <w:ind w:left="112" w:right="289" w:firstLine="0"/>
        <w:rPr>
          <w:rFonts w:cs="Arial"/>
          <w:spacing w:val="-1"/>
          <w:sz w:val="24"/>
          <w:szCs w:val="24"/>
        </w:rPr>
      </w:pPr>
    </w:p>
    <w:p w:rsidR="00B85F35" w:rsidRDefault="00B85F35" w:rsidP="00B85F35">
      <w:pPr>
        <w:rPr>
          <w:rFonts w:ascii="Arial" w:hAnsi="Arial" w:cs="Arial"/>
          <w:spacing w:val="-1"/>
          <w:sz w:val="24"/>
          <w:szCs w:val="24"/>
        </w:rPr>
      </w:pPr>
      <w:r w:rsidRPr="00AA4BD3">
        <w:rPr>
          <w:rFonts w:ascii="Arial" w:hAnsi="Arial" w:cs="Arial"/>
          <w:b/>
          <w:spacing w:val="-1"/>
          <w:sz w:val="24"/>
          <w:szCs w:val="24"/>
        </w:rPr>
        <w:t>Project Governance / Structure</w:t>
      </w:r>
      <w:r w:rsidRPr="00AA4BD3">
        <w:rPr>
          <w:rFonts w:ascii="Arial" w:hAnsi="Arial" w:cs="Arial"/>
          <w:b/>
          <w:spacing w:val="-1"/>
          <w:sz w:val="24"/>
          <w:szCs w:val="24"/>
        </w:rPr>
        <w:br/>
      </w:r>
      <w:r>
        <w:rPr>
          <w:rFonts w:ascii="Arial" w:hAnsi="Arial" w:cs="Arial"/>
          <w:spacing w:val="-1"/>
          <w:sz w:val="24"/>
          <w:szCs w:val="24"/>
        </w:rPr>
        <w:t>- Details, if appropriate, of where communication and engagement/project fits within wider structure</w:t>
      </w:r>
    </w:p>
    <w:p w:rsidR="00B85F35" w:rsidRDefault="00B85F35" w:rsidP="00B85F35">
      <w:pPr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 xml:space="preserve">- Communication and engagement structure for project e.g. support from Public Involvement Team / Communication and Engagement Group / </w:t>
      </w:r>
      <w:r w:rsidR="00931993">
        <w:rPr>
          <w:rFonts w:ascii="Arial" w:hAnsi="Arial" w:cs="Arial"/>
          <w:spacing w:val="-1"/>
          <w:sz w:val="24"/>
          <w:szCs w:val="24"/>
        </w:rPr>
        <w:t>representative(s) on existing group</w:t>
      </w:r>
      <w:bookmarkStart w:id="0" w:name="_GoBack"/>
      <w:bookmarkEnd w:id="0"/>
    </w:p>
    <w:p w:rsidR="00B85F35" w:rsidRDefault="00B85F35" w:rsidP="00B85F35">
      <w:pPr>
        <w:pStyle w:val="BodyText"/>
        <w:spacing w:line="252" w:lineRule="exact"/>
        <w:ind w:left="0" w:right="289" w:firstLine="0"/>
        <w:rPr>
          <w:rFonts w:cs="Arial"/>
          <w:b/>
          <w:spacing w:val="-1"/>
          <w:sz w:val="24"/>
          <w:szCs w:val="24"/>
        </w:rPr>
      </w:pPr>
    </w:p>
    <w:p w:rsidR="00B85F35" w:rsidRPr="00AA4BD3" w:rsidRDefault="00B85F35" w:rsidP="00B85F35">
      <w:pPr>
        <w:pStyle w:val="BodyText"/>
        <w:spacing w:line="252" w:lineRule="exact"/>
        <w:ind w:left="0" w:right="289" w:firstLine="0"/>
        <w:rPr>
          <w:rFonts w:cs="Arial"/>
          <w:b/>
          <w:spacing w:val="-1"/>
          <w:sz w:val="24"/>
          <w:szCs w:val="24"/>
        </w:rPr>
      </w:pPr>
      <w:r w:rsidRPr="00AA4BD3">
        <w:rPr>
          <w:rFonts w:cs="Arial"/>
          <w:b/>
          <w:spacing w:val="-1"/>
          <w:sz w:val="24"/>
          <w:szCs w:val="24"/>
        </w:rPr>
        <w:t>Who Will Be Informed and Involved?</w:t>
      </w:r>
    </w:p>
    <w:p w:rsidR="00B85F35" w:rsidRDefault="00B85F35" w:rsidP="00B85F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Target audience(s)</w:t>
      </w:r>
    </w:p>
    <w:p w:rsidR="00B85F35" w:rsidRDefault="00B85F35" w:rsidP="00B85F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Stakeholder analysis</w:t>
      </w:r>
    </w:p>
    <w:p w:rsidR="00B85F35" w:rsidRDefault="00B85F35" w:rsidP="00B85F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Ensuring all stakeholders are informed / involved, as appropriate, throughout the project</w:t>
      </w:r>
    </w:p>
    <w:p w:rsidR="00B85F35" w:rsidRDefault="00B85F35" w:rsidP="00B85F35">
      <w:pPr>
        <w:rPr>
          <w:rFonts w:ascii="Arial" w:hAnsi="Arial" w:cs="Arial"/>
          <w:sz w:val="24"/>
          <w:szCs w:val="24"/>
        </w:rPr>
      </w:pPr>
    </w:p>
    <w:p w:rsidR="00B85F35" w:rsidRDefault="00B85F35" w:rsidP="00B85F35">
      <w:pPr>
        <w:rPr>
          <w:rFonts w:ascii="Arial" w:hAnsi="Arial" w:cs="Arial"/>
          <w:sz w:val="24"/>
          <w:szCs w:val="24"/>
        </w:rPr>
      </w:pPr>
      <w:r w:rsidRPr="00AA4BD3">
        <w:rPr>
          <w:rFonts w:ascii="Arial" w:hAnsi="Arial" w:cs="Arial"/>
          <w:b/>
          <w:spacing w:val="-1"/>
          <w:sz w:val="24"/>
          <w:szCs w:val="24"/>
        </w:rPr>
        <w:t>How and When Will People Be Infor</w:t>
      </w:r>
      <w:r>
        <w:rPr>
          <w:rFonts w:ascii="Arial" w:hAnsi="Arial" w:cs="Arial"/>
          <w:b/>
          <w:spacing w:val="-1"/>
          <w:sz w:val="24"/>
          <w:szCs w:val="24"/>
        </w:rPr>
        <w:t>med and Involved?</w:t>
      </w:r>
      <w:r>
        <w:rPr>
          <w:rFonts w:ascii="Arial" w:hAnsi="Arial" w:cs="Arial"/>
          <w:b/>
          <w:spacing w:val="-1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- Methods to be used to inform and involve </w:t>
      </w:r>
      <w:r>
        <w:rPr>
          <w:rFonts w:ascii="Arial" w:hAnsi="Arial" w:cs="Arial"/>
          <w:sz w:val="24"/>
          <w:szCs w:val="24"/>
        </w:rPr>
        <w:br/>
        <w:t>e.g. newsletters, website, direct communication, drop-in sessions, public representatives on groups, surveys, focus groups etc.</w:t>
      </w:r>
    </w:p>
    <w:p w:rsidR="00B85F35" w:rsidRDefault="00B85F35" w:rsidP="00B85F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Communication &amp; Engagement Group? Set out objectives, membership etc.</w:t>
      </w:r>
    </w:p>
    <w:p w:rsidR="00B85F35" w:rsidRDefault="00B85F35" w:rsidP="00B85F35">
      <w:pPr>
        <w:rPr>
          <w:rFonts w:ascii="Arial" w:hAnsi="Arial" w:cs="Arial"/>
          <w:b/>
          <w:spacing w:val="-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Consider appropriate methods for different stages of the project</w:t>
      </w:r>
      <w:r w:rsidRPr="00AA4BD3">
        <w:rPr>
          <w:rFonts w:ascii="Arial" w:hAnsi="Arial" w:cs="Arial"/>
          <w:b/>
          <w:spacing w:val="-1"/>
          <w:sz w:val="24"/>
          <w:szCs w:val="24"/>
        </w:rPr>
        <w:t xml:space="preserve"> </w:t>
      </w:r>
    </w:p>
    <w:p w:rsidR="00B85F35" w:rsidRDefault="00B85F35" w:rsidP="00B85F35">
      <w:pPr>
        <w:rPr>
          <w:rFonts w:ascii="Arial" w:hAnsi="Arial" w:cs="Arial"/>
          <w:b/>
          <w:spacing w:val="-1"/>
          <w:sz w:val="24"/>
          <w:szCs w:val="24"/>
        </w:rPr>
      </w:pPr>
    </w:p>
    <w:p w:rsidR="00B85F35" w:rsidRPr="00BA41F3" w:rsidRDefault="00B85F35" w:rsidP="00B85F35">
      <w:pPr>
        <w:rPr>
          <w:rFonts w:ascii="Arial" w:hAnsi="Arial" w:cs="Arial"/>
          <w:spacing w:val="-1"/>
          <w:sz w:val="24"/>
          <w:szCs w:val="24"/>
        </w:rPr>
      </w:pPr>
      <w:r w:rsidRPr="00BA41F3">
        <w:rPr>
          <w:rFonts w:ascii="Arial" w:hAnsi="Arial" w:cs="Arial"/>
          <w:spacing w:val="-1"/>
          <w:sz w:val="24"/>
          <w:szCs w:val="24"/>
        </w:rPr>
        <w:t>- Communication &amp; Engagement Action Plan</w:t>
      </w:r>
    </w:p>
    <w:p w:rsidR="00B85F35" w:rsidRPr="00AA4BD3" w:rsidRDefault="00B85F35" w:rsidP="00B85F35">
      <w:pPr>
        <w:ind w:right="221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color w:val="00B0F0"/>
          <w:spacing w:val="-3"/>
          <w:sz w:val="24"/>
          <w:szCs w:val="24"/>
        </w:rPr>
        <w:br/>
      </w:r>
      <w:r w:rsidRPr="00AA4BD3">
        <w:rPr>
          <w:rFonts w:ascii="Arial" w:hAnsi="Arial" w:cs="Arial"/>
          <w:b/>
          <w:sz w:val="24"/>
          <w:szCs w:val="24"/>
        </w:rPr>
        <w:t>Risks of Poor Engagement</w:t>
      </w:r>
    </w:p>
    <w:p w:rsidR="00B85F35" w:rsidRDefault="00B85F35" w:rsidP="00B85F3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Considering risks </w:t>
      </w:r>
      <w:r w:rsidRPr="00AA4BD3">
        <w:rPr>
          <w:rFonts w:ascii="Arial" w:hAnsi="Arial" w:cs="Arial"/>
          <w:bCs/>
          <w:sz w:val="24"/>
          <w:szCs w:val="24"/>
        </w:rPr>
        <w:t>before engagement projects begin</w:t>
      </w:r>
      <w:r>
        <w:rPr>
          <w:rFonts w:ascii="Arial" w:hAnsi="Arial" w:cs="Arial"/>
          <w:bCs/>
          <w:sz w:val="24"/>
          <w:szCs w:val="24"/>
        </w:rPr>
        <w:t xml:space="preserve"> -</w:t>
      </w:r>
      <w:r w:rsidRPr="00AA4BD3">
        <w:rPr>
          <w:rFonts w:ascii="Arial" w:hAnsi="Arial" w:cs="Arial"/>
          <w:bCs/>
          <w:sz w:val="24"/>
          <w:szCs w:val="24"/>
        </w:rPr>
        <w:t xml:space="preserve"> identify areas which could jeopardise success through a lack of meaningful engagement</w:t>
      </w:r>
      <w:r>
        <w:rPr>
          <w:rFonts w:ascii="Arial" w:hAnsi="Arial" w:cs="Arial"/>
          <w:bCs/>
          <w:sz w:val="24"/>
          <w:szCs w:val="24"/>
        </w:rPr>
        <w:t xml:space="preserve"> with the relevant stakeholders</w:t>
      </w:r>
    </w:p>
    <w:p w:rsidR="00B85F35" w:rsidRDefault="00B85F35" w:rsidP="00B85F3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Risk assessment?</w:t>
      </w:r>
    </w:p>
    <w:p w:rsidR="00B85F35" w:rsidRPr="00AA4BD3" w:rsidRDefault="00B85F35" w:rsidP="00B85F35">
      <w:pPr>
        <w:rPr>
          <w:rFonts w:ascii="Arial" w:hAnsi="Arial" w:cs="Arial"/>
          <w:sz w:val="24"/>
          <w:szCs w:val="24"/>
        </w:rPr>
      </w:pPr>
    </w:p>
    <w:p w:rsidR="00B85F35" w:rsidRPr="00AA4BD3" w:rsidRDefault="00B85F35" w:rsidP="00B85F35">
      <w:pPr>
        <w:rPr>
          <w:rFonts w:ascii="Arial" w:hAnsi="Arial" w:cs="Arial"/>
          <w:b/>
          <w:sz w:val="24"/>
          <w:szCs w:val="24"/>
        </w:rPr>
      </w:pPr>
      <w:r w:rsidRPr="00AA4BD3">
        <w:rPr>
          <w:rFonts w:ascii="Arial" w:hAnsi="Arial" w:cs="Arial"/>
          <w:b/>
          <w:sz w:val="24"/>
          <w:szCs w:val="24"/>
        </w:rPr>
        <w:t>Evaluation</w:t>
      </w:r>
    </w:p>
    <w:p w:rsidR="00B85F35" w:rsidRDefault="00B85F35" w:rsidP="00B85F35">
      <w:pPr>
        <w:rPr>
          <w:rFonts w:ascii="Arial" w:hAnsi="Arial" w:cs="Arial"/>
          <w:noProof/>
          <w:lang w:val="en-GB" w:eastAsia="en-GB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AA4BD3">
        <w:rPr>
          <w:rFonts w:ascii="Arial" w:hAnsi="Arial" w:cs="Arial"/>
          <w:sz w:val="24"/>
          <w:szCs w:val="24"/>
        </w:rPr>
        <w:t xml:space="preserve">Evaluation of communication and </w:t>
      </w:r>
      <w:r>
        <w:rPr>
          <w:rFonts w:ascii="Arial" w:hAnsi="Arial" w:cs="Arial"/>
          <w:sz w:val="24"/>
          <w:szCs w:val="24"/>
        </w:rPr>
        <w:t>engagement</w:t>
      </w:r>
      <w:r w:rsidRPr="00AA4BD3">
        <w:rPr>
          <w:rFonts w:ascii="Arial" w:hAnsi="Arial" w:cs="Arial"/>
          <w:sz w:val="24"/>
          <w:szCs w:val="24"/>
        </w:rPr>
        <w:t xml:space="preserve"> activities to examine both the process and the impact of </w:t>
      </w:r>
      <w:r>
        <w:rPr>
          <w:rFonts w:ascii="Arial" w:hAnsi="Arial" w:cs="Arial"/>
          <w:sz w:val="24"/>
          <w:szCs w:val="24"/>
        </w:rPr>
        <w:t>engagement. How will engagement activities be evaluated?</w:t>
      </w:r>
    </w:p>
    <w:p w:rsidR="00463B59" w:rsidRDefault="00463B59"/>
    <w:sectPr w:rsidR="00463B59" w:rsidSect="00441B1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742" w:rsidRDefault="00931993">
    <w:pPr>
      <w:pStyle w:val="Footer"/>
      <w:jc w:val="right"/>
    </w:pPr>
  </w:p>
  <w:p w:rsidR="00A22742" w:rsidRDefault="00931993" w:rsidP="001B2BC5">
    <w:pPr>
      <w:pStyle w:val="Footer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742" w:rsidRDefault="00931993">
    <w:pPr>
      <w:pStyle w:val="Header"/>
      <w:jc w:val="right"/>
    </w:pPr>
  </w:p>
  <w:p w:rsidR="00A22742" w:rsidRDefault="009319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875" w:rsidRPr="00441B11" w:rsidRDefault="00931993" w:rsidP="00441B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D44B8C"/>
    <w:multiLevelType w:val="hybridMultilevel"/>
    <w:tmpl w:val="256E744E"/>
    <w:lvl w:ilvl="0" w:tplc="604011A0">
      <w:start w:val="1"/>
      <w:numFmt w:val="decimal"/>
      <w:lvlText w:val="%1)"/>
      <w:lvlJc w:val="left"/>
      <w:pPr>
        <w:ind w:left="472" w:hanging="360"/>
      </w:pPr>
      <w:rPr>
        <w:rFonts w:ascii="Arial" w:eastAsia="Calibri" w:hAnsi="Arial" w:cs="Arial" w:hint="default"/>
        <w:b/>
        <w:sz w:val="22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192" w:hanging="360"/>
      </w:pPr>
    </w:lvl>
    <w:lvl w:ilvl="2" w:tplc="0809001B" w:tentative="1">
      <w:start w:val="1"/>
      <w:numFmt w:val="lowerRoman"/>
      <w:lvlText w:val="%3."/>
      <w:lvlJc w:val="right"/>
      <w:pPr>
        <w:ind w:left="1912" w:hanging="180"/>
      </w:pPr>
    </w:lvl>
    <w:lvl w:ilvl="3" w:tplc="0809000F" w:tentative="1">
      <w:start w:val="1"/>
      <w:numFmt w:val="decimal"/>
      <w:lvlText w:val="%4."/>
      <w:lvlJc w:val="left"/>
      <w:pPr>
        <w:ind w:left="2632" w:hanging="360"/>
      </w:pPr>
    </w:lvl>
    <w:lvl w:ilvl="4" w:tplc="08090019" w:tentative="1">
      <w:start w:val="1"/>
      <w:numFmt w:val="lowerLetter"/>
      <w:lvlText w:val="%5."/>
      <w:lvlJc w:val="left"/>
      <w:pPr>
        <w:ind w:left="3352" w:hanging="360"/>
      </w:pPr>
    </w:lvl>
    <w:lvl w:ilvl="5" w:tplc="0809001B" w:tentative="1">
      <w:start w:val="1"/>
      <w:numFmt w:val="lowerRoman"/>
      <w:lvlText w:val="%6."/>
      <w:lvlJc w:val="right"/>
      <w:pPr>
        <w:ind w:left="4072" w:hanging="180"/>
      </w:pPr>
    </w:lvl>
    <w:lvl w:ilvl="6" w:tplc="0809000F" w:tentative="1">
      <w:start w:val="1"/>
      <w:numFmt w:val="decimal"/>
      <w:lvlText w:val="%7."/>
      <w:lvlJc w:val="left"/>
      <w:pPr>
        <w:ind w:left="4792" w:hanging="360"/>
      </w:pPr>
    </w:lvl>
    <w:lvl w:ilvl="7" w:tplc="08090019" w:tentative="1">
      <w:start w:val="1"/>
      <w:numFmt w:val="lowerLetter"/>
      <w:lvlText w:val="%8."/>
      <w:lvlJc w:val="left"/>
      <w:pPr>
        <w:ind w:left="5512" w:hanging="360"/>
      </w:pPr>
    </w:lvl>
    <w:lvl w:ilvl="8" w:tplc="0809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F35"/>
    <w:rsid w:val="00463B59"/>
    <w:rsid w:val="00931993"/>
    <w:rsid w:val="00B8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BBD0EB-B26C-4E2B-8024-82B80A51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85F35"/>
    <w:pPr>
      <w:widowControl w:val="0"/>
      <w:spacing w:after="0" w:line="240" w:lineRule="auto"/>
    </w:pPr>
    <w:rPr>
      <w:lang w:val="en-US"/>
    </w:rPr>
  </w:style>
  <w:style w:type="paragraph" w:styleId="Heading3">
    <w:name w:val="heading 3"/>
    <w:basedOn w:val="Normal"/>
    <w:link w:val="Heading3Char"/>
    <w:uiPriority w:val="1"/>
    <w:qFormat/>
    <w:rsid w:val="00B85F35"/>
    <w:pPr>
      <w:ind w:left="220"/>
      <w:outlineLvl w:val="2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B85F35"/>
    <w:rPr>
      <w:rFonts w:ascii="Arial" w:eastAsia="Arial" w:hAnsi="Arial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B85F35"/>
    <w:pPr>
      <w:ind w:left="833" w:hanging="36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B85F35"/>
    <w:rPr>
      <w:rFonts w:ascii="Arial" w:eastAsia="Arial" w:hAnsi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85F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F3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85F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F35"/>
    <w:rPr>
      <w:lang w:val="en-US"/>
    </w:rPr>
  </w:style>
  <w:style w:type="table" w:styleId="TableGridLight">
    <w:name w:val="Grid Table Light"/>
    <w:basedOn w:val="TableNormal"/>
    <w:uiPriority w:val="40"/>
    <w:rsid w:val="00B85F3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Grampian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Gray (NHS Grampian)</dc:creator>
  <cp:keywords/>
  <dc:description/>
  <cp:lastModifiedBy>Andrea Gray (NHS Grampian)</cp:lastModifiedBy>
  <cp:revision>2</cp:revision>
  <dcterms:created xsi:type="dcterms:W3CDTF">2023-03-08T10:30:00Z</dcterms:created>
  <dcterms:modified xsi:type="dcterms:W3CDTF">2023-03-08T10:36:00Z</dcterms:modified>
</cp:coreProperties>
</file>