
<file path=[Content_Types].xml><?xml version="1.0" encoding="utf-8"?>
<Types xmlns="http://schemas.openxmlformats.org/package/2006/content-types">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657EE" w14:textId="7C120950" w:rsidR="00F33642" w:rsidRPr="00BC0445" w:rsidRDefault="00BC0445" w:rsidP="000714E6">
      <w:pPr>
        <w:spacing w:after="0"/>
        <w:rPr>
          <w:rFonts w:cs="Arial"/>
          <w:szCs w:val="24"/>
        </w:rPr>
      </w:pPr>
      <w:r w:rsidRPr="00BC0445">
        <w:rPr>
          <w:rFonts w:cs="Arial"/>
          <w:b/>
          <w:noProof/>
        </w:rPr>
        <w:object w:dxaOrig="225" w:dyaOrig="225" w14:anchorId="22BD6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9.35pt;margin-top:-48.65pt;width:69pt;height:69pt;z-index:-251657216;mso-position-horizontal-relative:text;mso-position-vertical-relative:text" fillcolor="window">
            <v:imagedata r:id="rId6" o:title=""/>
          </v:shape>
          <o:OLEObject Type="Embed" ProgID="Word.Picture.8" ShapeID="_x0000_s1026" DrawAspect="Content" ObjectID="_1662881837" r:id="rId7"/>
        </w:object>
      </w:r>
      <w:r w:rsidR="000714E6" w:rsidRPr="00BC0445">
        <w:rPr>
          <w:rFonts w:cs="Arial"/>
          <w:szCs w:val="24"/>
        </w:rPr>
        <w:t>NHS Grampian</w:t>
      </w:r>
    </w:p>
    <w:p w14:paraId="525B0717" w14:textId="4AF2DB8A" w:rsidR="000714E6" w:rsidRPr="00BC0445" w:rsidRDefault="000714E6" w:rsidP="000714E6">
      <w:pPr>
        <w:spacing w:after="0"/>
        <w:rPr>
          <w:rFonts w:cs="Arial"/>
          <w:szCs w:val="24"/>
        </w:rPr>
      </w:pPr>
      <w:r w:rsidRPr="00BC0445">
        <w:rPr>
          <w:rFonts w:cs="Arial"/>
          <w:szCs w:val="24"/>
        </w:rPr>
        <w:t>Sexual Health Services</w:t>
      </w:r>
    </w:p>
    <w:p w14:paraId="11F3631E" w14:textId="412E32F7" w:rsidR="000714E6" w:rsidRPr="00BC0445" w:rsidRDefault="000714E6">
      <w:pPr>
        <w:rPr>
          <w:rFonts w:cs="Arial"/>
          <w:szCs w:val="24"/>
        </w:rPr>
      </w:pPr>
    </w:p>
    <w:p w14:paraId="326D16BE" w14:textId="77777777" w:rsidR="000714E6" w:rsidRPr="00BC0445" w:rsidRDefault="000714E6" w:rsidP="000714E6">
      <w:pPr>
        <w:spacing w:after="0" w:line="240" w:lineRule="auto"/>
        <w:textAlignment w:val="baseline"/>
        <w:rPr>
          <w:rFonts w:eastAsia="Times New Roman" w:cs="Arial"/>
          <w:szCs w:val="24"/>
          <w:bdr w:val="none" w:sz="0" w:space="0" w:color="auto" w:frame="1"/>
          <w:shd w:val="clear" w:color="auto" w:fill="FFFFFF"/>
          <w:lang w:eastAsia="en-GB"/>
        </w:rPr>
      </w:pPr>
      <w:r w:rsidRPr="00BC0445">
        <w:rPr>
          <w:rFonts w:eastAsia="Times New Roman" w:cs="Arial"/>
          <w:szCs w:val="24"/>
          <w:bdr w:val="none" w:sz="0" w:space="0" w:color="auto" w:frame="1"/>
          <w:shd w:val="clear" w:color="auto" w:fill="FFFFFF"/>
          <w:lang w:eastAsia="en-GB"/>
        </w:rPr>
        <w:t>Sexual Health Services are open and provide the following services: </w:t>
      </w:r>
    </w:p>
    <w:p w14:paraId="1E0E4B78" w14:textId="77777777" w:rsidR="000714E6" w:rsidRPr="00BC0445" w:rsidRDefault="000714E6" w:rsidP="000714E6">
      <w:pPr>
        <w:numPr>
          <w:ilvl w:val="0"/>
          <w:numId w:val="1"/>
        </w:numPr>
        <w:shd w:val="clear" w:color="auto" w:fill="FFFFFF"/>
        <w:spacing w:beforeAutospacing="1" w:after="0" w:afterAutospacing="1" w:line="240" w:lineRule="auto"/>
        <w:textAlignment w:val="baseline"/>
        <w:rPr>
          <w:rFonts w:eastAsia="Times New Roman" w:cs="Arial"/>
          <w:szCs w:val="24"/>
          <w:bdr w:val="none" w:sz="0" w:space="0" w:color="auto" w:frame="1"/>
          <w:lang w:eastAsia="en-GB"/>
        </w:rPr>
      </w:pPr>
      <w:r w:rsidRPr="00BC0445">
        <w:rPr>
          <w:rFonts w:eastAsia="Times New Roman" w:cs="Arial"/>
          <w:szCs w:val="24"/>
          <w:bdr w:val="none" w:sz="0" w:space="0" w:color="auto" w:frame="1"/>
          <w:shd w:val="clear" w:color="auto" w:fill="FFFFFF"/>
          <w:lang w:eastAsia="en-GB"/>
        </w:rPr>
        <w:t>Emergency and routine contraception including coils and implants, </w:t>
      </w:r>
    </w:p>
    <w:p w14:paraId="25720945" w14:textId="2AB75738" w:rsidR="000714E6" w:rsidRPr="00BC0445" w:rsidRDefault="000714E6" w:rsidP="000714E6">
      <w:pPr>
        <w:numPr>
          <w:ilvl w:val="0"/>
          <w:numId w:val="1"/>
        </w:numPr>
        <w:shd w:val="clear" w:color="auto" w:fill="FFFFFF"/>
        <w:spacing w:beforeAutospacing="1" w:after="0" w:afterAutospacing="1" w:line="240" w:lineRule="auto"/>
        <w:textAlignment w:val="baseline"/>
        <w:rPr>
          <w:rFonts w:eastAsia="Times New Roman" w:cs="Arial"/>
          <w:szCs w:val="24"/>
          <w:bdr w:val="none" w:sz="0" w:space="0" w:color="auto" w:frame="1"/>
          <w:lang w:eastAsia="en-GB"/>
        </w:rPr>
      </w:pPr>
      <w:r w:rsidRPr="00BC0445">
        <w:rPr>
          <w:rFonts w:eastAsia="Times New Roman" w:cs="Arial"/>
          <w:szCs w:val="24"/>
          <w:bdr w:val="none" w:sz="0" w:space="0" w:color="auto" w:frame="1"/>
          <w:shd w:val="clear" w:color="auto" w:fill="FFFFFF"/>
          <w:lang w:eastAsia="en-GB"/>
        </w:rPr>
        <w:t>Sexually Transmitted Infections (STI) or Blood Borne Virus (BBV) testing and treatment</w:t>
      </w:r>
    </w:p>
    <w:p w14:paraId="22DA6B45" w14:textId="77777777" w:rsidR="000714E6" w:rsidRPr="00BC0445" w:rsidRDefault="000714E6" w:rsidP="000714E6">
      <w:pPr>
        <w:numPr>
          <w:ilvl w:val="0"/>
          <w:numId w:val="1"/>
        </w:numPr>
        <w:shd w:val="clear" w:color="auto" w:fill="FFFFFF"/>
        <w:spacing w:beforeAutospacing="1" w:after="0" w:afterAutospacing="1" w:line="240" w:lineRule="auto"/>
        <w:textAlignment w:val="baseline"/>
        <w:rPr>
          <w:rFonts w:eastAsia="Times New Roman" w:cs="Arial"/>
          <w:szCs w:val="24"/>
          <w:bdr w:val="none" w:sz="0" w:space="0" w:color="auto" w:frame="1"/>
          <w:lang w:eastAsia="en-GB"/>
        </w:rPr>
      </w:pPr>
      <w:r w:rsidRPr="00BC0445">
        <w:rPr>
          <w:rFonts w:eastAsia="Times New Roman" w:cs="Arial"/>
          <w:szCs w:val="24"/>
          <w:bdr w:val="none" w:sz="0" w:space="0" w:color="auto" w:frame="1"/>
          <w:shd w:val="clear" w:color="auto" w:fill="FFFFFF"/>
          <w:lang w:eastAsia="en-GB"/>
        </w:rPr>
        <w:t>HIV Pre- and Post-Exposure Prophylaxis</w:t>
      </w:r>
    </w:p>
    <w:p w14:paraId="3051E952" w14:textId="6741D0D7" w:rsidR="000714E6" w:rsidRPr="00BC0445" w:rsidRDefault="000714E6" w:rsidP="000714E6">
      <w:pPr>
        <w:numPr>
          <w:ilvl w:val="0"/>
          <w:numId w:val="1"/>
        </w:numPr>
        <w:shd w:val="clear" w:color="auto" w:fill="FFFFFF"/>
        <w:spacing w:beforeAutospacing="1" w:after="0" w:afterAutospacing="1" w:line="240" w:lineRule="auto"/>
        <w:textAlignment w:val="baseline"/>
        <w:rPr>
          <w:rFonts w:eastAsia="Times New Roman" w:cs="Arial"/>
          <w:szCs w:val="24"/>
          <w:bdr w:val="none" w:sz="0" w:space="0" w:color="auto" w:frame="1"/>
          <w:lang w:eastAsia="en-GB"/>
        </w:rPr>
      </w:pPr>
      <w:r w:rsidRPr="00BC0445">
        <w:rPr>
          <w:rFonts w:eastAsia="Times New Roman" w:cs="Arial"/>
          <w:szCs w:val="24"/>
          <w:bdr w:val="none" w:sz="0" w:space="0" w:color="auto" w:frame="1"/>
          <w:shd w:val="clear" w:color="auto" w:fill="FFFFFF"/>
          <w:lang w:eastAsia="en-GB"/>
        </w:rPr>
        <w:t>Abortion and HIV care</w:t>
      </w:r>
      <w:r w:rsidRPr="00BC0445">
        <w:rPr>
          <w:rFonts w:eastAsia="Times New Roman" w:cs="Arial"/>
          <w:szCs w:val="24"/>
          <w:bdr w:val="none" w:sz="0" w:space="0" w:color="auto" w:frame="1"/>
          <w:shd w:val="clear" w:color="auto" w:fill="FFFFFF"/>
          <w:lang w:eastAsia="en-GB"/>
        </w:rPr>
        <w:br/>
      </w:r>
    </w:p>
    <w:p w14:paraId="6A724C56" w14:textId="70897096" w:rsidR="000714E6" w:rsidRPr="00BC0445" w:rsidRDefault="000714E6" w:rsidP="000714E6">
      <w:pPr>
        <w:shd w:val="clear" w:color="auto" w:fill="FFFFFF"/>
        <w:spacing w:after="0" w:line="240" w:lineRule="auto"/>
        <w:textAlignment w:val="baseline"/>
        <w:rPr>
          <w:rFonts w:eastAsia="Times New Roman" w:cs="Arial"/>
          <w:szCs w:val="24"/>
          <w:bdr w:val="none" w:sz="0" w:space="0" w:color="auto" w:frame="1"/>
          <w:lang w:eastAsia="en-GB"/>
        </w:rPr>
      </w:pPr>
      <w:r w:rsidRPr="00BC0445">
        <w:rPr>
          <w:rFonts w:eastAsia="Times New Roman" w:cs="Arial"/>
          <w:b/>
          <w:bCs/>
          <w:szCs w:val="24"/>
          <w:bdr w:val="none" w:sz="0" w:space="0" w:color="auto" w:frame="1"/>
          <w:lang w:eastAsia="en-GB"/>
        </w:rPr>
        <w:t>By appointment only</w:t>
      </w:r>
      <w:r w:rsidRPr="00BC0445">
        <w:rPr>
          <w:rFonts w:eastAsia="Times New Roman" w:cs="Arial"/>
          <w:szCs w:val="24"/>
          <w:bdr w:val="none" w:sz="0" w:space="0" w:color="auto" w:frame="1"/>
          <w:lang w:eastAsia="en-GB"/>
        </w:rPr>
        <w:t>, no walk-in patients. Please call </w:t>
      </w:r>
      <w:r w:rsidRPr="00BC0445">
        <w:rPr>
          <w:rFonts w:eastAsia="Times New Roman" w:cs="Arial"/>
          <w:b/>
          <w:bCs/>
          <w:szCs w:val="24"/>
          <w:bdr w:val="none" w:sz="0" w:space="0" w:color="auto" w:frame="1"/>
          <w:lang w:eastAsia="en-GB"/>
        </w:rPr>
        <w:t>0345 337 9900</w:t>
      </w:r>
      <w:r w:rsidRPr="00BC0445">
        <w:rPr>
          <w:rFonts w:eastAsia="Times New Roman" w:cs="Arial"/>
          <w:szCs w:val="24"/>
          <w:bdr w:val="none" w:sz="0" w:space="0" w:color="auto" w:frame="1"/>
          <w:lang w:eastAsia="en-GB"/>
        </w:rPr>
        <w:t> for an appointment. </w:t>
      </w:r>
    </w:p>
    <w:p w14:paraId="3DE772B5" w14:textId="77777777" w:rsidR="000714E6" w:rsidRPr="00BC0445" w:rsidRDefault="000714E6" w:rsidP="000714E6">
      <w:pPr>
        <w:shd w:val="clear" w:color="auto" w:fill="FFFFFF"/>
        <w:spacing w:after="0" w:line="240" w:lineRule="auto"/>
        <w:textAlignment w:val="baseline"/>
        <w:rPr>
          <w:rFonts w:eastAsia="Times New Roman" w:cs="Arial"/>
          <w:szCs w:val="24"/>
          <w:lang w:eastAsia="en-GB"/>
        </w:rPr>
      </w:pPr>
    </w:p>
    <w:p w14:paraId="73286012" w14:textId="77777777" w:rsidR="000714E6" w:rsidRPr="00BC0445" w:rsidRDefault="000714E6" w:rsidP="000714E6">
      <w:pPr>
        <w:shd w:val="clear" w:color="auto" w:fill="FFFFFF"/>
        <w:spacing w:after="0" w:line="240" w:lineRule="auto"/>
        <w:textAlignment w:val="baseline"/>
        <w:rPr>
          <w:rFonts w:eastAsia="Times New Roman" w:cs="Arial"/>
          <w:szCs w:val="24"/>
          <w:lang w:eastAsia="en-GB"/>
        </w:rPr>
      </w:pPr>
      <w:r w:rsidRPr="00BC0445">
        <w:rPr>
          <w:rFonts w:eastAsia="Times New Roman" w:cs="Arial"/>
          <w:szCs w:val="24"/>
          <w:bdr w:val="none" w:sz="0" w:space="0" w:color="auto" w:frame="1"/>
          <w:lang w:eastAsia="en-GB"/>
        </w:rPr>
        <w:t>If you don't speak English, the Sexual Health Service has access to telephone interpreters (Language Line) which gives staff access to expert interpreters for over 170 different languages. All calls are confidential. </w:t>
      </w:r>
    </w:p>
    <w:p w14:paraId="6EFA75F7" w14:textId="2AA09569" w:rsidR="000714E6" w:rsidRPr="00BC0445" w:rsidRDefault="001B2250" w:rsidP="000714E6">
      <w:pPr>
        <w:numPr>
          <w:ilvl w:val="0"/>
          <w:numId w:val="2"/>
        </w:numPr>
        <w:shd w:val="clear" w:color="auto" w:fill="FFFFFF"/>
        <w:spacing w:before="100" w:beforeAutospacing="1" w:after="120" w:line="240" w:lineRule="auto"/>
        <w:ind w:left="714" w:hanging="357"/>
        <w:textAlignment w:val="baseline"/>
        <w:rPr>
          <w:rFonts w:eastAsia="Times New Roman" w:cs="Arial"/>
          <w:szCs w:val="24"/>
          <w:lang w:eastAsia="en-GB"/>
        </w:rPr>
      </w:pPr>
      <w:r w:rsidRPr="00BC0445">
        <w:rPr>
          <w:rFonts w:eastAsia="Times New Roman" w:cs="Arial"/>
          <w:szCs w:val="24"/>
          <w:lang w:eastAsia="en-GB"/>
        </w:rPr>
        <w:t>Dial</w:t>
      </w:r>
      <w:r w:rsidR="000714E6" w:rsidRPr="00BC0445">
        <w:rPr>
          <w:rFonts w:eastAsia="Times New Roman" w:cs="Arial"/>
          <w:szCs w:val="24"/>
          <w:lang w:eastAsia="en-GB"/>
        </w:rPr>
        <w:t xml:space="preserve"> 0345 3379900 </w:t>
      </w:r>
    </w:p>
    <w:p w14:paraId="198C866F" w14:textId="321AE3CF" w:rsidR="000714E6" w:rsidRPr="00BC0445" w:rsidRDefault="000714E6" w:rsidP="000714E6">
      <w:pPr>
        <w:numPr>
          <w:ilvl w:val="0"/>
          <w:numId w:val="2"/>
        </w:numPr>
        <w:shd w:val="clear" w:color="auto" w:fill="FFFFFF"/>
        <w:spacing w:before="100" w:beforeAutospacing="1" w:after="120" w:line="240" w:lineRule="auto"/>
        <w:ind w:left="714" w:hanging="357"/>
        <w:textAlignment w:val="baseline"/>
        <w:rPr>
          <w:rFonts w:eastAsia="Times New Roman" w:cs="Arial"/>
          <w:szCs w:val="24"/>
          <w:lang w:eastAsia="en-GB"/>
        </w:rPr>
      </w:pPr>
      <w:r w:rsidRPr="00BC0445">
        <w:rPr>
          <w:rFonts w:eastAsia="Times New Roman" w:cs="Arial"/>
          <w:szCs w:val="24"/>
          <w:lang w:eastAsia="en-GB"/>
        </w:rPr>
        <w:t>When you hear</w:t>
      </w:r>
      <w:r w:rsidR="00E05EFB" w:rsidRPr="00BC0445">
        <w:rPr>
          <w:rFonts w:eastAsia="Times New Roman" w:cs="Arial"/>
          <w:szCs w:val="24"/>
          <w:lang w:eastAsia="en-GB"/>
        </w:rPr>
        <w:t xml:space="preserve"> in English</w:t>
      </w:r>
      <w:r w:rsidRPr="00BC0445">
        <w:rPr>
          <w:rFonts w:eastAsia="Times New Roman" w:cs="Arial"/>
          <w:szCs w:val="24"/>
          <w:lang w:eastAsia="en-GB"/>
        </w:rPr>
        <w:t xml:space="preserve"> "Please choose from the following options..." press 2 on your keypad </w:t>
      </w:r>
    </w:p>
    <w:p w14:paraId="3F0E13FC" w14:textId="77777777" w:rsidR="000714E6" w:rsidRPr="00BC0445" w:rsidRDefault="000714E6" w:rsidP="000714E6">
      <w:pPr>
        <w:numPr>
          <w:ilvl w:val="0"/>
          <w:numId w:val="2"/>
        </w:numPr>
        <w:shd w:val="clear" w:color="auto" w:fill="FFFFFF"/>
        <w:spacing w:before="100" w:beforeAutospacing="1" w:after="120" w:line="240" w:lineRule="auto"/>
        <w:ind w:left="714" w:hanging="357"/>
        <w:textAlignment w:val="baseline"/>
        <w:rPr>
          <w:rFonts w:eastAsia="Times New Roman" w:cs="Arial"/>
          <w:szCs w:val="24"/>
          <w:lang w:eastAsia="en-GB"/>
        </w:rPr>
      </w:pPr>
      <w:r w:rsidRPr="00BC0445">
        <w:rPr>
          <w:rFonts w:eastAsia="Times New Roman" w:cs="Arial"/>
          <w:szCs w:val="24"/>
          <w:lang w:eastAsia="en-GB"/>
        </w:rPr>
        <w:t>When instructed again to "Please choose from the following options..." press 3 and wait for a receptionist to answer your call.  </w:t>
      </w:r>
    </w:p>
    <w:p w14:paraId="1A218536" w14:textId="7EAED343" w:rsidR="000714E6" w:rsidRPr="00BC0445" w:rsidRDefault="000714E6" w:rsidP="000714E6">
      <w:pPr>
        <w:numPr>
          <w:ilvl w:val="0"/>
          <w:numId w:val="2"/>
        </w:numPr>
        <w:shd w:val="clear" w:color="auto" w:fill="FFFFFF"/>
        <w:spacing w:before="100" w:beforeAutospacing="1" w:after="120" w:line="240" w:lineRule="auto"/>
        <w:ind w:left="714" w:hanging="357"/>
        <w:textAlignment w:val="baseline"/>
        <w:rPr>
          <w:rFonts w:eastAsia="Times New Roman" w:cs="Arial"/>
          <w:szCs w:val="24"/>
          <w:lang w:eastAsia="en-GB"/>
        </w:rPr>
      </w:pPr>
      <w:r w:rsidRPr="00BC0445">
        <w:rPr>
          <w:rFonts w:eastAsia="Times New Roman" w:cs="Arial"/>
          <w:szCs w:val="24"/>
          <w:lang w:eastAsia="en-GB"/>
        </w:rPr>
        <w:t>Tell the receptionist in English "I need an interpreter. I speak (the language you speak)"</w:t>
      </w:r>
    </w:p>
    <w:p w14:paraId="13003A38" w14:textId="501984D7" w:rsidR="000714E6" w:rsidRPr="00BC0445" w:rsidRDefault="000714E6" w:rsidP="000714E6">
      <w:pPr>
        <w:numPr>
          <w:ilvl w:val="0"/>
          <w:numId w:val="2"/>
        </w:numPr>
        <w:shd w:val="clear" w:color="auto" w:fill="FFFFFF"/>
        <w:spacing w:before="100" w:beforeAutospacing="1" w:after="120" w:line="240" w:lineRule="auto"/>
        <w:ind w:left="714" w:hanging="357"/>
        <w:textAlignment w:val="baseline"/>
        <w:rPr>
          <w:rFonts w:eastAsia="Times New Roman" w:cs="Arial"/>
          <w:szCs w:val="24"/>
          <w:lang w:eastAsia="en-GB"/>
        </w:rPr>
      </w:pPr>
      <w:r w:rsidRPr="00BC0445">
        <w:rPr>
          <w:rFonts w:eastAsia="Times New Roman" w:cs="Arial"/>
          <w:szCs w:val="24"/>
          <w:lang w:eastAsia="en-GB"/>
        </w:rPr>
        <w:t>The receptionist will put your call "on hold" while they phone an interpreter to join the call. Please wait patiently as this may take a few minutes.</w:t>
      </w:r>
    </w:p>
    <w:p w14:paraId="0AC62268" w14:textId="77777777" w:rsidR="000714E6" w:rsidRPr="00BC0445" w:rsidRDefault="000714E6" w:rsidP="000714E6">
      <w:pPr>
        <w:numPr>
          <w:ilvl w:val="0"/>
          <w:numId w:val="2"/>
        </w:numPr>
        <w:shd w:val="clear" w:color="auto" w:fill="FFFFFF"/>
        <w:spacing w:before="100" w:beforeAutospacing="1" w:after="120" w:line="240" w:lineRule="auto"/>
        <w:ind w:left="714" w:hanging="357"/>
        <w:textAlignment w:val="baseline"/>
        <w:rPr>
          <w:rFonts w:eastAsia="Times New Roman" w:cs="Arial"/>
          <w:szCs w:val="24"/>
          <w:lang w:eastAsia="en-GB"/>
        </w:rPr>
      </w:pPr>
      <w:r w:rsidRPr="00BC0445">
        <w:rPr>
          <w:rFonts w:eastAsia="Times New Roman" w:cs="Arial"/>
          <w:szCs w:val="24"/>
          <w:lang w:eastAsia="en-GB"/>
        </w:rPr>
        <w:t>Once the interpreter is available, the receptionist will put the call on "conference" or "three-way conversation" where you, the interpreter and receptionist can have a conversation.</w:t>
      </w:r>
    </w:p>
    <w:p w14:paraId="6E229BC3" w14:textId="77777777" w:rsidR="000714E6" w:rsidRPr="00BC0445" w:rsidRDefault="000714E6" w:rsidP="000714E6">
      <w:pPr>
        <w:numPr>
          <w:ilvl w:val="0"/>
          <w:numId w:val="2"/>
        </w:numPr>
        <w:shd w:val="clear" w:color="auto" w:fill="FFFFFF"/>
        <w:spacing w:before="100" w:beforeAutospacing="1" w:after="120" w:line="240" w:lineRule="auto"/>
        <w:ind w:left="714" w:hanging="357"/>
        <w:textAlignment w:val="baseline"/>
        <w:rPr>
          <w:rFonts w:eastAsia="Times New Roman" w:cs="Arial"/>
          <w:szCs w:val="24"/>
          <w:lang w:eastAsia="en-GB"/>
        </w:rPr>
      </w:pPr>
      <w:r w:rsidRPr="00BC0445">
        <w:rPr>
          <w:rFonts w:eastAsia="Times New Roman" w:cs="Arial"/>
          <w:szCs w:val="24"/>
          <w:lang w:eastAsia="en-GB"/>
        </w:rPr>
        <w:t>If you feel you have an urgent issue, please inform the receptionist. You need to give them your phone number so they can arrange for a nurse or doctor to call you back.</w:t>
      </w:r>
    </w:p>
    <w:p w14:paraId="40BE7995" w14:textId="4EB252D7" w:rsidR="000714E6" w:rsidRPr="00BC0445" w:rsidRDefault="000714E6" w:rsidP="000714E6">
      <w:pPr>
        <w:shd w:val="clear" w:color="auto" w:fill="FFFFFF"/>
        <w:spacing w:after="0" w:line="240" w:lineRule="auto"/>
        <w:textAlignment w:val="baseline"/>
        <w:rPr>
          <w:rFonts w:eastAsia="Times New Roman" w:cs="Arial"/>
          <w:szCs w:val="24"/>
          <w:lang w:eastAsia="en-GB"/>
        </w:rPr>
      </w:pPr>
    </w:p>
    <w:p w14:paraId="2A20E90F" w14:textId="77777777" w:rsidR="000714E6" w:rsidRPr="00BC0445" w:rsidRDefault="000714E6" w:rsidP="000714E6">
      <w:pPr>
        <w:shd w:val="clear" w:color="auto" w:fill="FFFFFF"/>
        <w:spacing w:after="0" w:line="240" w:lineRule="auto"/>
        <w:textAlignment w:val="baseline"/>
        <w:rPr>
          <w:rFonts w:eastAsia="Times New Roman" w:cs="Arial"/>
          <w:szCs w:val="24"/>
          <w:lang w:eastAsia="en-GB"/>
        </w:rPr>
      </w:pPr>
    </w:p>
    <w:p w14:paraId="664B18C7" w14:textId="5C9BD4E9" w:rsidR="000714E6" w:rsidRPr="00BC0445" w:rsidRDefault="000714E6" w:rsidP="000714E6">
      <w:pPr>
        <w:shd w:val="clear" w:color="auto" w:fill="FFFFFF"/>
        <w:spacing w:after="0" w:line="240" w:lineRule="auto"/>
        <w:textAlignment w:val="baseline"/>
        <w:rPr>
          <w:rFonts w:eastAsia="Times New Roman" w:cs="Arial"/>
          <w:szCs w:val="24"/>
          <w:bdr w:val="none" w:sz="0" w:space="0" w:color="auto" w:frame="1"/>
          <w:lang w:eastAsia="en-GB"/>
        </w:rPr>
      </w:pPr>
      <w:r w:rsidRPr="00BC0445">
        <w:rPr>
          <w:rFonts w:eastAsia="Times New Roman" w:cs="Arial"/>
          <w:szCs w:val="24"/>
          <w:bdr w:val="none" w:sz="0" w:space="0" w:color="auto" w:frame="1"/>
          <w:lang w:eastAsia="en-GB"/>
        </w:rPr>
        <w:t>Condoms are also available</w:t>
      </w:r>
      <w:r w:rsidR="0092033A" w:rsidRPr="00BC0445">
        <w:rPr>
          <w:rFonts w:eastAsia="Times New Roman" w:cs="Arial"/>
          <w:szCs w:val="24"/>
          <w:bdr w:val="none" w:sz="0" w:space="0" w:color="auto" w:frame="1"/>
          <w:lang w:eastAsia="en-GB"/>
        </w:rPr>
        <w:t xml:space="preserve"> on request and </w:t>
      </w:r>
      <w:r w:rsidRPr="00BC0445">
        <w:rPr>
          <w:rFonts w:eastAsia="Times New Roman" w:cs="Arial"/>
          <w:szCs w:val="24"/>
          <w:bdr w:val="none" w:sz="0" w:space="0" w:color="auto" w:frame="1"/>
          <w:lang w:eastAsia="en-GB"/>
        </w:rPr>
        <w:t>will be posted to your home address. Please email </w:t>
      </w:r>
      <w:proofErr w:type="spellStart"/>
      <w:r w:rsidRPr="00BC0445">
        <w:rPr>
          <w:rFonts w:eastAsia="Times New Roman" w:cs="Arial"/>
          <w:szCs w:val="24"/>
          <w:bdr w:val="none" w:sz="0" w:space="0" w:color="auto" w:frame="1"/>
          <w:lang w:eastAsia="en-GB"/>
        </w:rPr>
        <w:t>gram.freecondoms@nhs.scot</w:t>
      </w:r>
      <w:proofErr w:type="spellEnd"/>
      <w:r w:rsidRPr="00BC0445">
        <w:rPr>
          <w:rFonts w:eastAsia="Times New Roman" w:cs="Arial"/>
          <w:szCs w:val="24"/>
          <w:bdr w:val="none" w:sz="0" w:space="0" w:color="auto" w:frame="1"/>
          <w:lang w:eastAsia="en-GB"/>
        </w:rPr>
        <w:t xml:space="preserve"> your name, address and condom size required: trim, regular or large.</w:t>
      </w:r>
    </w:p>
    <w:p w14:paraId="246608FF" w14:textId="6EC950B6" w:rsidR="000714E6" w:rsidRPr="00BC0445" w:rsidRDefault="000714E6">
      <w:pPr>
        <w:rPr>
          <w:rFonts w:cs="Arial"/>
          <w:szCs w:val="24"/>
        </w:rPr>
      </w:pPr>
    </w:p>
    <w:p w14:paraId="3C2A4E3A" w14:textId="77777777" w:rsidR="000714E6" w:rsidRPr="00BC0445" w:rsidRDefault="000714E6">
      <w:pPr>
        <w:rPr>
          <w:rFonts w:cs="Arial"/>
          <w:szCs w:val="24"/>
        </w:rPr>
      </w:pPr>
    </w:p>
    <w:sectPr w:rsidR="000714E6" w:rsidRPr="00BC0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553D4"/>
    <w:multiLevelType w:val="multilevel"/>
    <w:tmpl w:val="7778D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01421F"/>
    <w:multiLevelType w:val="multilevel"/>
    <w:tmpl w:val="B15C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E6"/>
    <w:rsid w:val="000714E6"/>
    <w:rsid w:val="000B5F07"/>
    <w:rsid w:val="001B2250"/>
    <w:rsid w:val="0092033A"/>
    <w:rsid w:val="00975918"/>
    <w:rsid w:val="00BC0445"/>
    <w:rsid w:val="00D66D83"/>
    <w:rsid w:val="00E05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9E9FAD"/>
  <w15:chartTrackingRefBased/>
  <w15:docId w15:val="{E07D3026-6217-4DE1-914E-892D0FD6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856666">
      <w:bodyDiv w:val="1"/>
      <w:marLeft w:val="0"/>
      <w:marRight w:val="0"/>
      <w:marTop w:val="0"/>
      <w:marBottom w:val="0"/>
      <w:divBdr>
        <w:top w:val="none" w:sz="0" w:space="0" w:color="auto"/>
        <w:left w:val="none" w:sz="0" w:space="0" w:color="auto"/>
        <w:bottom w:val="none" w:sz="0" w:space="0" w:color="auto"/>
        <w:right w:val="none" w:sz="0" w:space="0" w:color="auto"/>
      </w:divBdr>
      <w:divsChild>
        <w:div w:id="685982026">
          <w:marLeft w:val="0"/>
          <w:marRight w:val="0"/>
          <w:marTop w:val="0"/>
          <w:marBottom w:val="0"/>
          <w:divBdr>
            <w:top w:val="none" w:sz="0" w:space="0" w:color="auto"/>
            <w:left w:val="none" w:sz="0" w:space="0" w:color="auto"/>
            <w:bottom w:val="none" w:sz="0" w:space="0" w:color="auto"/>
            <w:right w:val="none" w:sz="0" w:space="0" w:color="auto"/>
          </w:divBdr>
        </w:div>
        <w:div w:id="1681391627">
          <w:marLeft w:val="0"/>
          <w:marRight w:val="0"/>
          <w:marTop w:val="0"/>
          <w:marBottom w:val="0"/>
          <w:divBdr>
            <w:top w:val="none" w:sz="0" w:space="0" w:color="auto"/>
            <w:left w:val="none" w:sz="0" w:space="0" w:color="auto"/>
            <w:bottom w:val="none" w:sz="0" w:space="0" w:color="auto"/>
            <w:right w:val="none" w:sz="0" w:space="0" w:color="auto"/>
          </w:divBdr>
          <w:divsChild>
            <w:div w:id="1663314413">
              <w:marLeft w:val="0"/>
              <w:marRight w:val="0"/>
              <w:marTop w:val="0"/>
              <w:marBottom w:val="0"/>
              <w:divBdr>
                <w:top w:val="none" w:sz="0" w:space="0" w:color="auto"/>
                <w:left w:val="none" w:sz="0" w:space="0" w:color="auto"/>
                <w:bottom w:val="none" w:sz="0" w:space="0" w:color="auto"/>
                <w:right w:val="none" w:sz="0" w:space="0" w:color="auto"/>
              </w:divBdr>
            </w:div>
            <w:div w:id="1945847564">
              <w:marLeft w:val="0"/>
              <w:marRight w:val="0"/>
              <w:marTop w:val="0"/>
              <w:marBottom w:val="0"/>
              <w:divBdr>
                <w:top w:val="none" w:sz="0" w:space="0" w:color="auto"/>
                <w:left w:val="none" w:sz="0" w:space="0" w:color="auto"/>
                <w:bottom w:val="none" w:sz="0" w:space="0" w:color="auto"/>
                <w:right w:val="none" w:sz="0" w:space="0" w:color="auto"/>
              </w:divBdr>
            </w:div>
            <w:div w:id="701974657">
              <w:marLeft w:val="0"/>
              <w:marRight w:val="0"/>
              <w:marTop w:val="0"/>
              <w:marBottom w:val="0"/>
              <w:divBdr>
                <w:top w:val="none" w:sz="0" w:space="0" w:color="auto"/>
                <w:left w:val="none" w:sz="0" w:space="0" w:color="auto"/>
                <w:bottom w:val="none" w:sz="0" w:space="0" w:color="auto"/>
                <w:right w:val="none" w:sz="0" w:space="0" w:color="auto"/>
              </w:divBdr>
            </w:div>
            <w:div w:id="215315338">
              <w:marLeft w:val="0"/>
              <w:marRight w:val="0"/>
              <w:marTop w:val="0"/>
              <w:marBottom w:val="0"/>
              <w:divBdr>
                <w:top w:val="none" w:sz="0" w:space="0" w:color="auto"/>
                <w:left w:val="none" w:sz="0" w:space="0" w:color="auto"/>
                <w:bottom w:val="none" w:sz="0" w:space="0" w:color="auto"/>
                <w:right w:val="none" w:sz="0" w:space="0" w:color="auto"/>
              </w:divBdr>
            </w:div>
            <w:div w:id="1141190463">
              <w:marLeft w:val="0"/>
              <w:marRight w:val="0"/>
              <w:marTop w:val="0"/>
              <w:marBottom w:val="0"/>
              <w:divBdr>
                <w:top w:val="none" w:sz="0" w:space="0" w:color="auto"/>
                <w:left w:val="none" w:sz="0" w:space="0" w:color="auto"/>
                <w:bottom w:val="none" w:sz="0" w:space="0" w:color="auto"/>
                <w:right w:val="none" w:sz="0" w:space="0" w:color="auto"/>
              </w:divBdr>
            </w:div>
            <w:div w:id="723677354">
              <w:marLeft w:val="0"/>
              <w:marRight w:val="0"/>
              <w:marTop w:val="0"/>
              <w:marBottom w:val="0"/>
              <w:divBdr>
                <w:top w:val="none" w:sz="0" w:space="0" w:color="auto"/>
                <w:left w:val="none" w:sz="0" w:space="0" w:color="auto"/>
                <w:bottom w:val="none" w:sz="0" w:space="0" w:color="auto"/>
                <w:right w:val="none" w:sz="0" w:space="0" w:color="auto"/>
              </w:divBdr>
            </w:div>
          </w:divsChild>
        </w:div>
        <w:div w:id="555237807">
          <w:marLeft w:val="0"/>
          <w:marRight w:val="0"/>
          <w:marTop w:val="0"/>
          <w:marBottom w:val="0"/>
          <w:divBdr>
            <w:top w:val="none" w:sz="0" w:space="0" w:color="auto"/>
            <w:left w:val="none" w:sz="0" w:space="0" w:color="auto"/>
            <w:bottom w:val="none" w:sz="0" w:space="0" w:color="auto"/>
            <w:right w:val="none" w:sz="0" w:space="0" w:color="auto"/>
          </w:divBdr>
          <w:divsChild>
            <w:div w:id="1357343789">
              <w:marLeft w:val="0"/>
              <w:marRight w:val="0"/>
              <w:marTop w:val="0"/>
              <w:marBottom w:val="0"/>
              <w:divBdr>
                <w:top w:val="none" w:sz="0" w:space="0" w:color="auto"/>
                <w:left w:val="none" w:sz="0" w:space="0" w:color="auto"/>
                <w:bottom w:val="none" w:sz="0" w:space="0" w:color="auto"/>
                <w:right w:val="none" w:sz="0" w:space="0" w:color="auto"/>
              </w:divBdr>
              <w:divsChild>
                <w:div w:id="9308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3DB6188D522A5442A8E322B87BFD7C9C" ma:contentTypeVersion="1" ma:contentTypeDescription="Standard NHSG Formal Document Content Type" ma:contentTypeScope="" ma:versionID="c59482280d747fc290d962cc34f62061">
  <xsd:schema xmlns:xsd="http://www.w3.org/2001/XMLSchema" xmlns:p="http://schemas.microsoft.com/office/2006/metadata/properties" xmlns:ns1="http://schemas.microsoft.com/sharepoint/v3" targetNamespace="http://schemas.microsoft.com/office/2006/metadata/properties" ma:root="true" ma:fieldsID="2af8bd33e1288db3c55f2c1f850e3101"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1: ABOUT NHS GRAMPIAN"/>
          <xsd:enumeration value="Class 2: HOW WE DELIVER OUR FUNCTIONS AND SERVICES"/>
          <xsd:enumeration value="Class 3: HOW WE TAKE DECISIONS AND WHAT WE HAVE DECIDED"/>
          <xsd:enumeration value="Class 4: WHAT TO SPEND AND HOW WE SPEND IT"/>
          <xsd:enumeration value="Class 5: HOW WE MANAGE OUR HUMAN, PHYSICAL AND INFORMATION RESOURCES"/>
          <xsd:enumeration value="Class 6: HOW WE PROCURE GOODS AND SERVICES FROM EXTERNAL PROVIDERS"/>
          <xsd:enumeration value="Class 7: HOW WE ARE PERFORMING"/>
          <xsd:enumeration value="Class 8: OUR COMMERCIAL PUBLICATIONS"/>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6A7AFC7B61BA4CA0FD97D962AB7733" ma:contentTypeVersion="7" ma:contentTypeDescription="Create a new document." ma:contentTypeScope="" ma:versionID="c8075af25d1852542ebf706198bbd91c">
  <xsd:schema xmlns:xsd="http://www.w3.org/2001/XMLSchema" xmlns:xs="http://www.w3.org/2001/XMLSchema" xmlns:p="http://schemas.microsoft.com/office/2006/metadata/properties" xmlns:ns2="fb51efd4-d88d-42f2-9677-63fb6671daf2" targetNamespace="http://schemas.microsoft.com/office/2006/metadata/properties" ma:root="true" ma:fieldsID="7ac6030367f28c38845db2a974b92f07" ns2:_="">
    <xsd:import namespace="fb51efd4-d88d-42f2-9677-63fb6671daf2"/>
    <xsd:element name="properties">
      <xsd:complexType>
        <xsd:sequence>
          <xsd:element name="documentManagement">
            <xsd:complexType>
              <xsd:all>
                <xsd:element ref="ns2:Information_x0020_Type" minOccurs="0"/>
                <xsd:element ref="ns2:Publication_x0020_Class" minOccurs="0"/>
                <xsd:element ref="ns2:Review_x0020_Date" minOccurs="0"/>
                <xsd:element ref="ns2:Expiry_x0020_Date" minOccurs="0"/>
                <xsd:element ref="ns2:Description0" minOccurs="0"/>
                <xsd:element ref="ns2:Document_x0020_Re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1efd4-d88d-42f2-9677-63fb6671daf2" elementFormDefault="qualified">
    <xsd:import namespace="http://schemas.microsoft.com/office/2006/documentManagement/types"/>
    <xsd:import namespace="http://schemas.microsoft.com/office/infopath/2007/PartnerControls"/>
    <xsd:element name="Information_x0020_Type" ma:index="9" nillable="true" ma:displayName="Information Type" ma:internalName="Information_x0020_Type">
      <xsd:simpleType>
        <xsd:restriction base="dms:Text">
          <xsd:maxLength value="255"/>
        </xsd:restriction>
      </xsd:simpleType>
    </xsd:element>
    <xsd:element name="Publication_x0020_Class" ma:index="10" nillable="true" ma:displayName="Publication Class" ma:internalName="Publication_x0020_Class">
      <xsd:simpleType>
        <xsd:restriction base="dms:Text">
          <xsd:maxLength value="255"/>
        </xsd:restriction>
      </xsd:simpleType>
    </xsd:element>
    <xsd:element name="Review_x0020_Date" ma:index="11" nillable="true" ma:displayName="Review Date" ma:internalName="Review_x0020_Date">
      <xsd:simpleType>
        <xsd:restriction base="dms:Text">
          <xsd:maxLength value="255"/>
        </xsd:restriction>
      </xsd:simpleType>
    </xsd:element>
    <xsd:element name="Expiry_x0020_Date" ma:index="12" nillable="true" ma:displayName="Expiry Date" ma:internalName="Expiry_x0020_Date">
      <xsd:simpleType>
        <xsd:restriction base="dms:Text">
          <xsd:maxLength value="255"/>
        </xsd:restriction>
      </xsd:simpleType>
    </xsd:element>
    <xsd:element name="Description0" ma:index="13" nillable="true" ma:displayName="Description" ma:internalName="Description0">
      <xsd:simpleType>
        <xsd:restriction base="dms:Text">
          <xsd:maxLength value="255"/>
        </xsd:restriction>
      </xsd:simpleType>
    </xsd:element>
    <xsd:element name="Document_x0020_Reviewer" ma:index="14" nillable="true" ma:displayName="Document Reviewer" ma:internalName="Document_x0020_Review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Expiry_x0020_Date xmlns="fb51efd4-d88d-42f2-9677-63fb6671daf2">0x01e1fc6c|0xcb948000</Expiry_x0020_Date>
    <Document_x0020_Reviewer xmlns="fb51efd4-d88d-42f2-9677-63fb6671daf2">54;#Amanda Gotch</Document_x0020_Reviewer>
    <Review_x0020_Date xmlns="fb51efd4-d88d-42f2-9677-63fb6671daf2">0x01e1e4d9</Review_x0020_Date>
    <Description0 xmlns="fb51efd4-d88d-42f2-9677-63fb6671daf2" xsi:nil="true"/>
    <Information_x0020_Type xmlns="fb51efd4-d88d-42f2-9677-63fb6671daf2">Document</Information_x0020_Type>
    <Publication_x0020_Class xmlns="fb51efd4-d88d-42f2-9677-63fb6671daf2">Class 1: ABOUT NHS GRAMPIAN</Publication_x0020_Class>
  </documentManagement>
</p:properties>
</file>

<file path=customXml/itemProps1.xml><?xml version="1.0" encoding="utf-8"?>
<ds:datastoreItem xmlns:ds="http://schemas.openxmlformats.org/officeDocument/2006/customXml" ds:itemID="{389E474F-BF05-427F-A026-5BB442187F36}"/>
</file>

<file path=customXml/itemProps2.xml><?xml version="1.0" encoding="utf-8"?>
<ds:datastoreItem xmlns:ds="http://schemas.openxmlformats.org/officeDocument/2006/customXml" ds:itemID="{2B9CC6C6-349D-4039-9ACA-44E3AB8D1DB6}"/>
</file>

<file path=customXml/itemProps3.xml><?xml version="1.0" encoding="utf-8"?>
<ds:datastoreItem xmlns:ds="http://schemas.openxmlformats.org/officeDocument/2006/customXml" ds:itemID="{C3044EEA-2CDA-40A0-B643-3C5EF6ABF200}"/>
</file>

<file path=customXml/itemProps4.xml><?xml version="1.0" encoding="utf-8"?>
<ds:datastoreItem xmlns:ds="http://schemas.openxmlformats.org/officeDocument/2006/customXml" ds:itemID="{EA2DD935-6626-4798-86C2-17C9241826CC}"/>
</file>

<file path=customXml/itemProps5.xml><?xml version="1.0" encoding="utf-8"?>
<ds:datastoreItem xmlns:ds="http://schemas.openxmlformats.org/officeDocument/2006/customXml" ds:itemID="{CB2E0397-C5A2-4CDF-87AC-51832673535F}"/>
</file>

<file path=docProps/app.xml><?xml version="1.0" encoding="utf-8"?>
<Properties xmlns="http://schemas.openxmlformats.org/officeDocument/2006/extended-properties" xmlns:vt="http://schemas.openxmlformats.org/officeDocument/2006/docPropsVTypes">
  <Template>Normal</Template>
  <TotalTime>13</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NHSG Sexual Health Services information in English</dc:title>
  <dc:subject/>
  <dc:creator>BIRD, Roda (NHS GRAMPIAN)</dc:creator>
  <cp:keywords/>
  <dc:description/>
  <cp:lastModifiedBy>BIRD, Roda (NHS GRAMPIAN)</cp:lastModifiedBy>
  <cp:revision>5</cp:revision>
  <dcterms:created xsi:type="dcterms:W3CDTF">2020-09-23T09:36:00Z</dcterms:created>
  <dcterms:modified xsi:type="dcterms:W3CDTF">2020-09-29T09:51:00Z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0x010100476A7AFC7B61BA4CA0FD97D962AB7733</vt:lpwstr>
  </property>
</Properties>
</file>